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D1" w:rsidRPr="00731ED1" w:rsidRDefault="00731ED1" w:rsidP="00731ED1">
      <w:pPr>
        <w:bidi/>
        <w:jc w:val="center"/>
        <w:rPr>
          <w:rFonts w:ascii="IranNastaliq" w:hAnsi="IranNastaliq" w:cs="IranNastaliq"/>
          <w:b/>
          <w:bCs/>
          <w:sz w:val="24"/>
          <w:szCs w:val="24"/>
          <w:rtl/>
          <w:lang w:bidi="fa-IR"/>
        </w:rPr>
      </w:pPr>
      <w:r w:rsidRPr="00731ED1">
        <w:rPr>
          <w:rFonts w:ascii="IranNastaliq" w:hAnsi="IranNastaliq" w:cs="IranNastaliq"/>
          <w:b/>
          <w:bCs/>
          <w:sz w:val="24"/>
          <w:szCs w:val="24"/>
          <w:rtl/>
          <w:lang w:bidi="fa-IR"/>
        </w:rPr>
        <w:t>به نام خدا</w:t>
      </w:r>
    </w:p>
    <w:p w:rsidR="009D2980" w:rsidRDefault="009D2980" w:rsidP="00731ED1">
      <w:pPr>
        <w:bidi/>
        <w:jc w:val="both"/>
        <w:rPr>
          <w:rFonts w:cs="2  Badr"/>
          <w:b/>
          <w:bCs/>
          <w:sz w:val="28"/>
          <w:szCs w:val="28"/>
          <w:rtl/>
          <w:lang w:bidi="fa-IR"/>
        </w:rPr>
      </w:pPr>
    </w:p>
    <w:p w:rsidR="009D2980" w:rsidRPr="009D2980" w:rsidRDefault="009D2980" w:rsidP="009D2980">
      <w:pPr>
        <w:bidi/>
        <w:jc w:val="both"/>
        <w:rPr>
          <w:rFonts w:cs="Calibri"/>
          <w:b/>
          <w:bCs/>
          <w:sz w:val="28"/>
          <w:szCs w:val="28"/>
          <w:rtl/>
          <w:lang w:bidi="fa-IR"/>
        </w:rPr>
      </w:pPr>
      <w:r>
        <w:rPr>
          <w:rFonts w:cs="2  Badr" w:hint="cs"/>
          <w:b/>
          <w:bCs/>
          <w:sz w:val="28"/>
          <w:szCs w:val="28"/>
          <w:rtl/>
          <w:lang w:bidi="fa-IR"/>
        </w:rPr>
        <w:t>موسسه آواپارسه</w:t>
      </w:r>
    </w:p>
    <w:p w:rsidR="009D2980" w:rsidRDefault="009D2980" w:rsidP="009D2980">
      <w:pPr>
        <w:bidi/>
        <w:jc w:val="both"/>
        <w:rPr>
          <w:rFonts w:cs="2  Badr"/>
          <w:b/>
          <w:bCs/>
          <w:sz w:val="28"/>
          <w:szCs w:val="28"/>
          <w:rtl/>
          <w:lang w:bidi="fa-IR"/>
        </w:rPr>
      </w:pPr>
      <w:r>
        <w:rPr>
          <w:rFonts w:cs="2  Badr" w:hint="cs"/>
          <w:b/>
          <w:bCs/>
          <w:sz w:val="28"/>
          <w:szCs w:val="28"/>
          <w:rtl/>
          <w:lang w:bidi="fa-IR"/>
        </w:rPr>
        <w:t xml:space="preserve">کارگاه آموزشی </w:t>
      </w:r>
    </w:p>
    <w:p w:rsidR="009D2980" w:rsidRDefault="009D2980" w:rsidP="009D2980">
      <w:pPr>
        <w:bidi/>
        <w:jc w:val="both"/>
        <w:rPr>
          <w:rFonts w:cs="2  Badr"/>
          <w:b/>
          <w:bCs/>
          <w:sz w:val="28"/>
          <w:szCs w:val="28"/>
          <w:rtl/>
          <w:lang w:bidi="fa-IR"/>
        </w:rPr>
      </w:pPr>
      <w:r>
        <w:rPr>
          <w:rFonts w:cs="2  Badr" w:hint="cs"/>
          <w:b/>
          <w:bCs/>
          <w:sz w:val="28"/>
          <w:szCs w:val="28"/>
          <w:rtl/>
          <w:lang w:bidi="fa-IR"/>
        </w:rPr>
        <w:t>اهمیت و حفظ جنگل های هیرکانی به عنوان دومین اثر طبیعی میراث جهانی</w:t>
      </w:r>
    </w:p>
    <w:p w:rsidR="00BB0000" w:rsidRPr="003614CD" w:rsidRDefault="00BB0000" w:rsidP="009D2980">
      <w:pPr>
        <w:bidi/>
        <w:jc w:val="both"/>
        <w:rPr>
          <w:rFonts w:cs="2  Badr"/>
          <w:b/>
          <w:bCs/>
          <w:color w:val="000000" w:themeColor="text1"/>
          <w:sz w:val="28"/>
          <w:szCs w:val="28"/>
          <w:rtl/>
          <w:lang w:bidi="fa-IR"/>
        </w:rPr>
      </w:pPr>
      <w:r w:rsidRPr="003614CD">
        <w:rPr>
          <w:rFonts w:cs="2  Badr" w:hint="cs"/>
          <w:b/>
          <w:bCs/>
          <w:color w:val="000000" w:themeColor="text1"/>
          <w:sz w:val="28"/>
          <w:szCs w:val="28"/>
          <w:rtl/>
          <w:lang w:bidi="fa-IR"/>
        </w:rPr>
        <w:t>ف</w:t>
      </w:r>
      <w:r w:rsidR="001711F2" w:rsidRPr="003614CD">
        <w:rPr>
          <w:rFonts w:cs="2  Badr" w:hint="cs"/>
          <w:b/>
          <w:bCs/>
          <w:color w:val="000000" w:themeColor="text1"/>
          <w:sz w:val="28"/>
          <w:szCs w:val="28"/>
          <w:rtl/>
          <w:lang w:bidi="fa-IR"/>
        </w:rPr>
        <w:t>ه</w:t>
      </w:r>
      <w:r w:rsidRPr="003614CD">
        <w:rPr>
          <w:rFonts w:cs="2  Badr" w:hint="cs"/>
          <w:b/>
          <w:bCs/>
          <w:color w:val="000000" w:themeColor="text1"/>
          <w:sz w:val="28"/>
          <w:szCs w:val="28"/>
          <w:rtl/>
          <w:lang w:bidi="fa-IR"/>
        </w:rPr>
        <w:t>رست مطالب</w:t>
      </w:r>
    </w:p>
    <w:p w:rsidR="00BB0000" w:rsidRPr="003614CD" w:rsidRDefault="00BB0000" w:rsidP="00BB0000">
      <w:pPr>
        <w:bidi/>
        <w:jc w:val="both"/>
        <w:rPr>
          <w:rFonts w:cs="2  Badr"/>
          <w:b/>
          <w:bCs/>
          <w:color w:val="000000" w:themeColor="text1"/>
          <w:sz w:val="28"/>
          <w:szCs w:val="28"/>
          <w:rtl/>
          <w:lang w:bidi="fa-IR"/>
        </w:rPr>
      </w:pPr>
      <w:r w:rsidRPr="003614CD">
        <w:rPr>
          <w:rFonts w:cs="2  Badr" w:hint="cs"/>
          <w:b/>
          <w:bCs/>
          <w:color w:val="000000" w:themeColor="text1"/>
          <w:sz w:val="28"/>
          <w:szCs w:val="28"/>
          <w:rtl/>
          <w:lang w:bidi="fa-IR"/>
        </w:rPr>
        <w:t>مقدمه</w:t>
      </w:r>
    </w:p>
    <w:p w:rsidR="00BB0000" w:rsidRPr="003614CD" w:rsidRDefault="00BB0000" w:rsidP="00BB0000">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اهمیت جنگل در دنیا و به وی</w:t>
      </w:r>
      <w:r w:rsidR="00A26C4D" w:rsidRPr="003614CD">
        <w:rPr>
          <w:rFonts w:cs="2  Badr" w:hint="cs"/>
          <w:b/>
          <w:bCs/>
          <w:color w:val="000000" w:themeColor="text1"/>
          <w:sz w:val="28"/>
          <w:szCs w:val="28"/>
          <w:rtl/>
          <w:lang w:bidi="fa-IR"/>
        </w:rPr>
        <w:t>ژ</w:t>
      </w:r>
      <w:r w:rsidRPr="003614CD">
        <w:rPr>
          <w:rFonts w:cs="2  Badr" w:hint="cs"/>
          <w:b/>
          <w:bCs/>
          <w:color w:val="000000" w:themeColor="text1"/>
          <w:sz w:val="28"/>
          <w:szCs w:val="28"/>
          <w:rtl/>
          <w:lang w:bidi="fa-IR"/>
        </w:rPr>
        <w:t>ه ایران</w:t>
      </w:r>
    </w:p>
    <w:p w:rsidR="00BB0000" w:rsidRPr="003614CD" w:rsidRDefault="00BB0000" w:rsidP="00BB0000">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سطح جنگل در دنیا و ایران</w:t>
      </w:r>
    </w:p>
    <w:p w:rsidR="00BB0000" w:rsidRPr="003614CD" w:rsidRDefault="00BB0000" w:rsidP="00BB0000">
      <w:pPr>
        <w:bidi/>
        <w:jc w:val="both"/>
        <w:rPr>
          <w:rFonts w:cs="2  Badr"/>
          <w:b/>
          <w:bCs/>
          <w:color w:val="000000" w:themeColor="text1"/>
          <w:sz w:val="28"/>
          <w:szCs w:val="28"/>
          <w:rtl/>
          <w:lang w:bidi="fa-IR"/>
        </w:rPr>
      </w:pPr>
      <w:r w:rsidRPr="003614CD">
        <w:rPr>
          <w:rFonts w:cs="2  Badr" w:hint="cs"/>
          <w:b/>
          <w:bCs/>
          <w:color w:val="000000" w:themeColor="text1"/>
          <w:sz w:val="28"/>
          <w:szCs w:val="28"/>
          <w:rtl/>
          <w:lang w:bidi="fa-IR"/>
        </w:rPr>
        <w:t xml:space="preserve">معرفی هیرکانی </w:t>
      </w:r>
    </w:p>
    <w:p w:rsidR="00BF6B8E" w:rsidRPr="003614CD" w:rsidRDefault="00BF6B8E" w:rsidP="00BB0000">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گستره</w:t>
      </w:r>
    </w:p>
    <w:p w:rsidR="00BB0000" w:rsidRPr="003614CD" w:rsidRDefault="00BB0000" w:rsidP="00BF6B8E">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تاریخچه</w:t>
      </w:r>
    </w:p>
    <w:p w:rsidR="00BB0000" w:rsidRPr="003614CD" w:rsidRDefault="00BB0000" w:rsidP="00BB0000">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زمین شناسی</w:t>
      </w:r>
    </w:p>
    <w:p w:rsidR="00BF6B8E" w:rsidRPr="003614CD" w:rsidRDefault="00BB0000" w:rsidP="00BF6B8E">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اقلیم شناسی</w:t>
      </w:r>
    </w:p>
    <w:p w:rsidR="00BB0000" w:rsidRPr="003614CD" w:rsidRDefault="00BB0000" w:rsidP="00BF6B8E">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جنگل شناسی</w:t>
      </w:r>
    </w:p>
    <w:p w:rsidR="009F3C3D" w:rsidRPr="003614CD" w:rsidRDefault="009F3C3D" w:rsidP="009F3C3D">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عناصر گیاهی و جانوری</w:t>
      </w:r>
    </w:p>
    <w:p w:rsidR="00380B61" w:rsidRPr="003614CD" w:rsidRDefault="00380B61" w:rsidP="00380B61">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میراث جهانی</w:t>
      </w:r>
    </w:p>
    <w:p w:rsidR="003614CD" w:rsidRPr="003614CD" w:rsidRDefault="003614CD" w:rsidP="003614CD">
      <w:pPr>
        <w:pStyle w:val="ListParagraph"/>
        <w:numPr>
          <w:ilvl w:val="0"/>
          <w:numId w:val="4"/>
        </w:numPr>
        <w:bidi/>
        <w:jc w:val="both"/>
        <w:rPr>
          <w:rFonts w:cs="2  Badr"/>
          <w:b/>
          <w:bCs/>
          <w:color w:val="000000" w:themeColor="text1"/>
          <w:sz w:val="28"/>
          <w:szCs w:val="28"/>
          <w:lang w:bidi="fa-IR"/>
        </w:rPr>
      </w:pPr>
      <w:r w:rsidRPr="003614CD">
        <w:rPr>
          <w:rFonts w:cs="2  Badr" w:hint="cs"/>
          <w:b/>
          <w:bCs/>
          <w:color w:val="000000" w:themeColor="text1"/>
          <w:sz w:val="28"/>
          <w:szCs w:val="28"/>
          <w:rtl/>
          <w:lang w:bidi="fa-IR"/>
        </w:rPr>
        <w:t>تهدیدها</w:t>
      </w:r>
    </w:p>
    <w:p w:rsidR="008B20E7" w:rsidRPr="003614CD" w:rsidRDefault="008B20E7" w:rsidP="008B20E7">
      <w:pPr>
        <w:pStyle w:val="ListParagraph"/>
        <w:numPr>
          <w:ilvl w:val="0"/>
          <w:numId w:val="4"/>
        </w:numPr>
        <w:bidi/>
        <w:jc w:val="both"/>
        <w:rPr>
          <w:rFonts w:cs="2  Badr"/>
          <w:b/>
          <w:bCs/>
          <w:color w:val="000000" w:themeColor="text1"/>
          <w:sz w:val="28"/>
          <w:szCs w:val="28"/>
          <w:rtl/>
          <w:lang w:bidi="fa-IR"/>
        </w:rPr>
      </w:pPr>
      <w:r w:rsidRPr="003614CD">
        <w:rPr>
          <w:rFonts w:cs="2  Badr" w:hint="cs"/>
          <w:b/>
          <w:bCs/>
          <w:color w:val="000000" w:themeColor="text1"/>
          <w:sz w:val="28"/>
          <w:szCs w:val="28"/>
          <w:rtl/>
          <w:lang w:bidi="fa-IR"/>
        </w:rPr>
        <w:t>حفاظت</w:t>
      </w:r>
    </w:p>
    <w:p w:rsidR="00BB0000" w:rsidRDefault="00BB0000" w:rsidP="00BB0000">
      <w:pPr>
        <w:bidi/>
        <w:jc w:val="both"/>
        <w:rPr>
          <w:rFonts w:cs="2  Badr"/>
          <w:b/>
          <w:bCs/>
          <w:sz w:val="28"/>
          <w:szCs w:val="28"/>
          <w:rtl/>
          <w:lang w:bidi="fa-IR"/>
        </w:rPr>
      </w:pPr>
    </w:p>
    <w:p w:rsidR="001A3A89" w:rsidRPr="00D00D1D" w:rsidRDefault="001A3A89" w:rsidP="00A175A7">
      <w:pPr>
        <w:pStyle w:val="ListParagraph"/>
        <w:numPr>
          <w:ilvl w:val="0"/>
          <w:numId w:val="10"/>
        </w:numPr>
        <w:bidi/>
        <w:ind w:left="340" w:firstLine="0"/>
        <w:jc w:val="both"/>
        <w:rPr>
          <w:rFonts w:cs="2  Badr"/>
          <w:b/>
          <w:bCs/>
          <w:sz w:val="28"/>
          <w:szCs w:val="28"/>
          <w:rtl/>
          <w:lang w:bidi="fa-IR"/>
        </w:rPr>
      </w:pPr>
      <w:r w:rsidRPr="00D00D1D">
        <w:rPr>
          <w:rFonts w:cs="2  Badr" w:hint="cs"/>
          <w:b/>
          <w:bCs/>
          <w:sz w:val="28"/>
          <w:szCs w:val="28"/>
          <w:rtl/>
          <w:lang w:bidi="fa-IR"/>
        </w:rPr>
        <w:t xml:space="preserve">مقدمه </w:t>
      </w:r>
    </w:p>
    <w:p w:rsidR="00104AFD" w:rsidRDefault="00104AFD" w:rsidP="00104AFD">
      <w:pPr>
        <w:bidi/>
        <w:jc w:val="both"/>
        <w:rPr>
          <w:rFonts w:cs="2  Badr"/>
          <w:sz w:val="24"/>
          <w:szCs w:val="24"/>
          <w:rtl/>
          <w:lang w:bidi="fa-IR"/>
        </w:rPr>
      </w:pPr>
      <w:r>
        <w:rPr>
          <w:rFonts w:cs="2  Badr"/>
          <w:b/>
          <w:bCs/>
          <w:sz w:val="28"/>
          <w:szCs w:val="28"/>
          <w:rtl/>
          <w:lang w:bidi="fa-IR"/>
        </w:rPr>
        <w:tab/>
      </w:r>
      <w:r w:rsidRPr="00104AFD">
        <w:rPr>
          <w:rFonts w:cs="2  Badr" w:hint="cs"/>
          <w:sz w:val="24"/>
          <w:szCs w:val="24"/>
          <w:rtl/>
          <w:lang w:bidi="fa-IR"/>
        </w:rPr>
        <w:t xml:space="preserve">تعریف </w:t>
      </w:r>
      <w:r w:rsidR="00C56C21">
        <w:rPr>
          <w:rFonts w:cs="2  Badr" w:hint="cs"/>
          <w:sz w:val="24"/>
          <w:szCs w:val="24"/>
          <w:rtl/>
          <w:lang w:bidi="fa-IR"/>
        </w:rPr>
        <w:t>جنگل (عرصه ای پوشیده از درخت با ارتفاع بیش از ۵ متر و تاج پوشش حداقل ۱۰ درصد)</w:t>
      </w:r>
      <w:r w:rsidR="00830ECE">
        <w:rPr>
          <w:rFonts w:cs="2  Badr" w:hint="cs"/>
          <w:sz w:val="24"/>
          <w:szCs w:val="24"/>
          <w:rtl/>
          <w:lang w:bidi="fa-IR"/>
        </w:rPr>
        <w:t xml:space="preserve"> و حداقل سطح نیم هکتار </w:t>
      </w:r>
    </w:p>
    <w:p w:rsidR="00517EB0" w:rsidRPr="00104AFD" w:rsidRDefault="00517EB0" w:rsidP="00517EB0">
      <w:pPr>
        <w:bidi/>
        <w:ind w:firstLine="720"/>
        <w:jc w:val="both"/>
        <w:rPr>
          <w:rFonts w:cs="2  Badr"/>
          <w:sz w:val="28"/>
          <w:szCs w:val="28"/>
          <w:rtl/>
          <w:lang w:bidi="fa-IR"/>
        </w:rPr>
      </w:pPr>
      <w:r>
        <w:rPr>
          <w:rFonts w:cs="2  Badr" w:hint="cs"/>
          <w:sz w:val="24"/>
          <w:szCs w:val="24"/>
          <w:rtl/>
          <w:lang w:bidi="fa-IR"/>
        </w:rPr>
        <w:t xml:space="preserve">واقعیت هایی در باره جنگل ها </w:t>
      </w:r>
    </w:p>
    <w:p w:rsidR="00CA0837" w:rsidRPr="00CA0837" w:rsidRDefault="00AF0EFD" w:rsidP="00CA0837">
      <w:pPr>
        <w:pStyle w:val="ListParagraph"/>
        <w:numPr>
          <w:ilvl w:val="1"/>
          <w:numId w:val="5"/>
        </w:numPr>
        <w:bidi/>
        <w:jc w:val="both"/>
        <w:rPr>
          <w:rFonts w:cs="2  Badr"/>
          <w:sz w:val="24"/>
          <w:szCs w:val="24"/>
          <w:lang w:bidi="fa-IR"/>
        </w:rPr>
      </w:pPr>
      <w:r w:rsidRPr="00CA0837">
        <w:rPr>
          <w:rFonts w:cs="2  Badr" w:hint="cs"/>
          <w:sz w:val="24"/>
          <w:szCs w:val="24"/>
          <w:rtl/>
          <w:lang w:bidi="fa-IR"/>
        </w:rPr>
        <w:t>جنگل</w:t>
      </w:r>
      <w:r w:rsidR="00CA0837">
        <w:rPr>
          <w:rFonts w:cs="2  Badr"/>
          <w:sz w:val="24"/>
          <w:szCs w:val="24"/>
          <w:rtl/>
          <w:lang w:bidi="fa-IR"/>
        </w:rPr>
        <w:softHyphen/>
      </w:r>
      <w:r w:rsidRPr="00CA0837">
        <w:rPr>
          <w:rFonts w:cs="2  Badr" w:hint="cs"/>
          <w:sz w:val="24"/>
          <w:szCs w:val="24"/>
          <w:rtl/>
          <w:lang w:bidi="fa-IR"/>
        </w:rPr>
        <w:t xml:space="preserve">ها </w:t>
      </w:r>
      <w:r w:rsidR="001711F2" w:rsidRPr="00CA0837">
        <w:rPr>
          <w:rFonts w:cs="2  Badr" w:hint="cs"/>
          <w:sz w:val="24"/>
          <w:szCs w:val="24"/>
          <w:rtl/>
          <w:lang w:bidi="fa-IR"/>
        </w:rPr>
        <w:t>گسترده</w:t>
      </w:r>
      <w:r w:rsidR="00CA0837">
        <w:rPr>
          <w:rFonts w:cs="2  Badr"/>
          <w:sz w:val="24"/>
          <w:szCs w:val="24"/>
          <w:rtl/>
          <w:lang w:bidi="fa-IR"/>
        </w:rPr>
        <w:softHyphen/>
      </w:r>
      <w:r w:rsidR="001711F2" w:rsidRPr="00CA0837">
        <w:rPr>
          <w:rFonts w:cs="2  Badr" w:hint="cs"/>
          <w:sz w:val="24"/>
          <w:szCs w:val="24"/>
          <w:rtl/>
          <w:lang w:bidi="fa-IR"/>
        </w:rPr>
        <w:t>ترین اکوسیستم در خشکی</w:t>
      </w:r>
      <w:r w:rsidR="00CA0837">
        <w:rPr>
          <w:rFonts w:cs="2  Badr"/>
          <w:sz w:val="24"/>
          <w:szCs w:val="24"/>
          <w:rtl/>
          <w:lang w:bidi="fa-IR"/>
        </w:rPr>
        <w:softHyphen/>
      </w:r>
      <w:r w:rsidR="001711F2" w:rsidRPr="00CA0837">
        <w:rPr>
          <w:rFonts w:cs="2  Badr" w:hint="cs"/>
          <w:sz w:val="24"/>
          <w:szCs w:val="24"/>
          <w:rtl/>
          <w:lang w:bidi="fa-IR"/>
        </w:rPr>
        <w:t xml:space="preserve">ها (۴۰۶ میلیون هکتار) </w:t>
      </w:r>
      <w:r w:rsidR="00CA0837" w:rsidRPr="00CA0837">
        <w:rPr>
          <w:rFonts w:cs="2  Badr" w:hint="cs"/>
          <w:sz w:val="24"/>
          <w:szCs w:val="24"/>
          <w:rtl/>
          <w:lang w:bidi="fa-IR"/>
        </w:rPr>
        <w:t>با حدود ۳۱ درصد خشکی</w:t>
      </w:r>
      <w:r w:rsidR="00CA0837">
        <w:rPr>
          <w:rFonts w:cs="2  Badr"/>
          <w:sz w:val="24"/>
          <w:szCs w:val="24"/>
          <w:rtl/>
          <w:lang w:bidi="fa-IR"/>
        </w:rPr>
        <w:softHyphen/>
      </w:r>
      <w:r w:rsidR="00CA0837" w:rsidRPr="00CA0837">
        <w:rPr>
          <w:rFonts w:cs="2  Badr" w:hint="cs"/>
          <w:sz w:val="24"/>
          <w:szCs w:val="24"/>
          <w:rtl/>
          <w:lang w:bidi="fa-IR"/>
        </w:rPr>
        <w:t xml:space="preserve">های روی زمین </w:t>
      </w:r>
    </w:p>
    <w:p w:rsidR="00830ECE" w:rsidRDefault="00830ECE" w:rsidP="00830ECE">
      <w:pPr>
        <w:pStyle w:val="ListParagraph"/>
        <w:numPr>
          <w:ilvl w:val="1"/>
          <w:numId w:val="5"/>
        </w:numPr>
        <w:bidi/>
        <w:jc w:val="both"/>
        <w:rPr>
          <w:rFonts w:cs="2  Badr"/>
          <w:sz w:val="24"/>
          <w:szCs w:val="24"/>
          <w:lang w:bidi="fa-IR"/>
        </w:rPr>
      </w:pPr>
      <w:r>
        <w:rPr>
          <w:rFonts w:cs="2  Badr" w:hint="cs"/>
          <w:sz w:val="24"/>
          <w:szCs w:val="24"/>
          <w:rtl/>
          <w:lang w:bidi="fa-IR"/>
        </w:rPr>
        <w:t xml:space="preserve">از روی خط استوا تا </w:t>
      </w:r>
      <w:r w:rsidR="00101D85">
        <w:rPr>
          <w:rFonts w:cs="2  Badr" w:hint="cs"/>
          <w:sz w:val="24"/>
          <w:szCs w:val="24"/>
          <w:rtl/>
          <w:lang w:bidi="fa-IR"/>
        </w:rPr>
        <w:t>جنگل های سردسیری نزدیک قطب</w:t>
      </w:r>
    </w:p>
    <w:p w:rsidR="00735ADD" w:rsidRDefault="00735ADD" w:rsidP="00735ADD">
      <w:pPr>
        <w:pStyle w:val="ListParagraph"/>
        <w:numPr>
          <w:ilvl w:val="1"/>
          <w:numId w:val="5"/>
        </w:numPr>
        <w:bidi/>
        <w:jc w:val="both"/>
        <w:rPr>
          <w:rFonts w:cs="2  Badr"/>
          <w:sz w:val="24"/>
          <w:szCs w:val="24"/>
          <w:lang w:bidi="fa-IR"/>
        </w:rPr>
      </w:pPr>
      <w:r>
        <w:rPr>
          <w:rFonts w:cs="2  Badr" w:hint="cs"/>
          <w:sz w:val="24"/>
          <w:szCs w:val="24"/>
          <w:rtl/>
          <w:lang w:bidi="fa-IR"/>
        </w:rPr>
        <w:t>بیش از نیمی از سطح جنگل ها</w:t>
      </w:r>
      <w:r w:rsidR="00CA0837">
        <w:rPr>
          <w:rFonts w:cs="2  Badr" w:hint="cs"/>
          <w:sz w:val="24"/>
          <w:szCs w:val="24"/>
          <w:rtl/>
          <w:lang w:bidi="fa-IR"/>
        </w:rPr>
        <w:t xml:space="preserve">ی کره زمین </w:t>
      </w:r>
      <w:r>
        <w:rPr>
          <w:rFonts w:cs="2  Badr" w:hint="cs"/>
          <w:sz w:val="24"/>
          <w:szCs w:val="24"/>
          <w:rtl/>
          <w:lang w:bidi="fa-IR"/>
        </w:rPr>
        <w:t>در پنج کشور برزیل</w:t>
      </w:r>
      <w:r w:rsidR="00341FCE">
        <w:rPr>
          <w:rFonts w:cs="2  Badr" w:hint="cs"/>
          <w:sz w:val="24"/>
          <w:szCs w:val="24"/>
          <w:rtl/>
          <w:lang w:bidi="fa-IR"/>
        </w:rPr>
        <w:t xml:space="preserve">، </w:t>
      </w:r>
      <w:r>
        <w:rPr>
          <w:rFonts w:cs="2  Badr" w:hint="cs"/>
          <w:sz w:val="24"/>
          <w:szCs w:val="24"/>
          <w:rtl/>
          <w:lang w:bidi="fa-IR"/>
        </w:rPr>
        <w:t>کانادا</w:t>
      </w:r>
      <w:r w:rsidR="00341FCE">
        <w:rPr>
          <w:rFonts w:cs="2  Badr" w:hint="cs"/>
          <w:sz w:val="24"/>
          <w:szCs w:val="24"/>
          <w:rtl/>
          <w:lang w:bidi="fa-IR"/>
        </w:rPr>
        <w:t>،</w:t>
      </w:r>
      <w:r>
        <w:rPr>
          <w:rFonts w:cs="2  Badr" w:hint="cs"/>
          <w:sz w:val="24"/>
          <w:szCs w:val="24"/>
          <w:rtl/>
          <w:lang w:bidi="fa-IR"/>
        </w:rPr>
        <w:t xml:space="preserve"> چین</w:t>
      </w:r>
      <w:r w:rsidR="00341FCE">
        <w:rPr>
          <w:rFonts w:cs="2  Badr" w:hint="cs"/>
          <w:sz w:val="24"/>
          <w:szCs w:val="24"/>
          <w:rtl/>
          <w:lang w:bidi="fa-IR"/>
        </w:rPr>
        <w:t xml:space="preserve">، </w:t>
      </w:r>
      <w:r>
        <w:rPr>
          <w:rFonts w:cs="2  Badr" w:hint="cs"/>
          <w:sz w:val="24"/>
          <w:szCs w:val="24"/>
          <w:rtl/>
          <w:lang w:bidi="fa-IR"/>
        </w:rPr>
        <w:t>روسیه و آمریکا</w:t>
      </w:r>
    </w:p>
    <w:p w:rsidR="001711F2" w:rsidRDefault="001711F2" w:rsidP="00150CDE">
      <w:pPr>
        <w:pStyle w:val="ListParagraph"/>
        <w:numPr>
          <w:ilvl w:val="1"/>
          <w:numId w:val="5"/>
        </w:numPr>
        <w:bidi/>
        <w:jc w:val="both"/>
        <w:rPr>
          <w:rFonts w:cs="2  Badr"/>
          <w:sz w:val="24"/>
          <w:szCs w:val="24"/>
          <w:lang w:bidi="fa-IR"/>
        </w:rPr>
      </w:pPr>
      <w:r>
        <w:rPr>
          <w:rFonts w:cs="2  Badr" w:hint="cs"/>
          <w:sz w:val="24"/>
          <w:szCs w:val="24"/>
          <w:rtl/>
          <w:lang w:bidi="fa-IR"/>
        </w:rPr>
        <w:lastRenderedPageBreak/>
        <w:t xml:space="preserve">بیش از ۷۵ درصد تولید اولیه و بیش از ۸۰ </w:t>
      </w:r>
      <w:r w:rsidR="000B0079">
        <w:rPr>
          <w:rFonts w:cs="2  Badr" w:hint="cs"/>
          <w:sz w:val="24"/>
          <w:szCs w:val="24"/>
          <w:rtl/>
          <w:lang w:bidi="fa-IR"/>
        </w:rPr>
        <w:t>در</w:t>
      </w:r>
      <w:r>
        <w:rPr>
          <w:rFonts w:cs="2  Badr" w:hint="cs"/>
          <w:sz w:val="24"/>
          <w:szCs w:val="24"/>
          <w:rtl/>
          <w:lang w:bidi="fa-IR"/>
        </w:rPr>
        <w:t>صد بیوماس</w:t>
      </w:r>
      <w:r w:rsidR="000B0079">
        <w:rPr>
          <w:rFonts w:cs="2  Badr" w:hint="cs"/>
          <w:sz w:val="24"/>
          <w:szCs w:val="24"/>
          <w:rtl/>
          <w:lang w:bidi="fa-IR"/>
        </w:rPr>
        <w:t xml:space="preserve"> گیاهی روی کره زمی</w:t>
      </w:r>
      <w:r w:rsidR="00EB7105">
        <w:rPr>
          <w:rFonts w:cs="2  Badr" w:hint="cs"/>
          <w:sz w:val="24"/>
          <w:szCs w:val="24"/>
          <w:rtl/>
          <w:lang w:bidi="fa-IR"/>
        </w:rPr>
        <w:t>ن در جنگل ها وجود دارد</w:t>
      </w:r>
    </w:p>
    <w:p w:rsidR="008305C5" w:rsidRDefault="008305C5" w:rsidP="008305C5">
      <w:pPr>
        <w:pStyle w:val="ListParagraph"/>
        <w:numPr>
          <w:ilvl w:val="0"/>
          <w:numId w:val="4"/>
        </w:numPr>
        <w:bidi/>
        <w:jc w:val="both"/>
        <w:rPr>
          <w:rFonts w:cs="2  Badr"/>
          <w:sz w:val="24"/>
          <w:szCs w:val="24"/>
          <w:lang w:bidi="fa-IR"/>
        </w:rPr>
      </w:pPr>
      <w:r>
        <w:rPr>
          <w:rFonts w:cs="2  Badr" w:hint="cs"/>
          <w:sz w:val="24"/>
          <w:szCs w:val="24"/>
          <w:rtl/>
          <w:lang w:bidi="fa-IR"/>
        </w:rPr>
        <w:t>مشکلات بزرگ موجودات زنده در دتیای امروز (گرمایش جهانی، خشکی، ریزگرد، ...)</w:t>
      </w:r>
    </w:p>
    <w:p w:rsidR="00891AB6" w:rsidRDefault="00891AB6" w:rsidP="00891AB6">
      <w:pPr>
        <w:pStyle w:val="ListParagraph"/>
        <w:numPr>
          <w:ilvl w:val="0"/>
          <w:numId w:val="4"/>
        </w:numPr>
        <w:bidi/>
        <w:jc w:val="both"/>
        <w:rPr>
          <w:rFonts w:cs="2  Badr"/>
          <w:sz w:val="24"/>
          <w:szCs w:val="24"/>
          <w:lang w:bidi="fa-IR"/>
        </w:rPr>
      </w:pPr>
      <w:r>
        <w:rPr>
          <w:rFonts w:cs="2  Badr" w:hint="cs"/>
          <w:sz w:val="24"/>
          <w:szCs w:val="24"/>
          <w:rtl/>
          <w:lang w:bidi="fa-IR"/>
        </w:rPr>
        <w:t xml:space="preserve">یکی از بزرگترین تهدیدهای </w:t>
      </w:r>
      <w:r w:rsidR="00D77B8A">
        <w:rPr>
          <w:rFonts w:cs="2  Badr" w:hint="cs"/>
          <w:sz w:val="24"/>
          <w:szCs w:val="24"/>
          <w:rtl/>
          <w:lang w:bidi="fa-IR"/>
        </w:rPr>
        <w:t>جنگل</w:t>
      </w:r>
      <w:r w:rsidR="007E4F8C">
        <w:rPr>
          <w:rFonts w:cs="2  Badr"/>
          <w:sz w:val="24"/>
          <w:szCs w:val="24"/>
          <w:rtl/>
          <w:lang w:bidi="fa-IR"/>
        </w:rPr>
        <w:softHyphen/>
      </w:r>
      <w:r w:rsidR="00D77B8A">
        <w:rPr>
          <w:rFonts w:cs="2  Badr" w:hint="cs"/>
          <w:sz w:val="24"/>
          <w:szCs w:val="24"/>
          <w:rtl/>
          <w:lang w:bidi="fa-IR"/>
        </w:rPr>
        <w:t>ها در دنیای امروز</w:t>
      </w:r>
      <w:r w:rsidR="007E4F8C">
        <w:rPr>
          <w:rFonts w:cs="2  Badr" w:hint="cs"/>
          <w:sz w:val="24"/>
          <w:szCs w:val="24"/>
          <w:rtl/>
          <w:lang w:bidi="fa-IR"/>
        </w:rPr>
        <w:t xml:space="preserve"> پس از کاهش سطح، </w:t>
      </w:r>
      <w:r w:rsidR="00D77B8A">
        <w:rPr>
          <w:rFonts w:cs="2  Badr" w:hint="cs"/>
          <w:sz w:val="24"/>
          <w:szCs w:val="24"/>
          <w:rtl/>
          <w:lang w:bidi="fa-IR"/>
        </w:rPr>
        <w:t>قطعه قطعه شدن (</w:t>
      </w:r>
      <w:r w:rsidR="00D77B8A">
        <w:rPr>
          <w:rFonts w:cs="2  Badr"/>
          <w:sz w:val="24"/>
          <w:szCs w:val="24"/>
          <w:lang w:bidi="fa-IR"/>
        </w:rPr>
        <w:t>fragmentation</w:t>
      </w:r>
      <w:r w:rsidR="00D77B8A">
        <w:rPr>
          <w:rFonts w:cs="2  Badr" w:hint="cs"/>
          <w:sz w:val="24"/>
          <w:szCs w:val="24"/>
          <w:rtl/>
          <w:lang w:bidi="fa-IR"/>
        </w:rPr>
        <w:t xml:space="preserve">) است </w:t>
      </w:r>
    </w:p>
    <w:p w:rsidR="00BB01BF" w:rsidRDefault="00BB01BF" w:rsidP="00BB01BF">
      <w:pPr>
        <w:pStyle w:val="ListParagraph"/>
        <w:numPr>
          <w:ilvl w:val="0"/>
          <w:numId w:val="4"/>
        </w:numPr>
        <w:bidi/>
        <w:jc w:val="both"/>
        <w:rPr>
          <w:rFonts w:cs="2  Badr"/>
          <w:sz w:val="24"/>
          <w:szCs w:val="24"/>
          <w:lang w:bidi="fa-IR"/>
        </w:rPr>
      </w:pPr>
      <w:r>
        <w:rPr>
          <w:rFonts w:cs="2  Badr" w:hint="cs"/>
          <w:sz w:val="24"/>
          <w:szCs w:val="24"/>
          <w:rtl/>
          <w:lang w:bidi="fa-IR"/>
        </w:rPr>
        <w:t>بیشترین بروز این پدیده در جنگل های معتدله و خشک نیمه گرمسیری دیده می شود</w:t>
      </w:r>
    </w:p>
    <w:p w:rsidR="008305C5" w:rsidRDefault="008305C5" w:rsidP="008305C5">
      <w:pPr>
        <w:pStyle w:val="ListParagraph"/>
        <w:numPr>
          <w:ilvl w:val="0"/>
          <w:numId w:val="4"/>
        </w:numPr>
        <w:bidi/>
        <w:jc w:val="both"/>
        <w:rPr>
          <w:rFonts w:cs="2  Badr"/>
          <w:sz w:val="24"/>
          <w:szCs w:val="24"/>
          <w:lang w:bidi="fa-IR"/>
        </w:rPr>
      </w:pPr>
      <w:r>
        <w:rPr>
          <w:rFonts w:cs="2  Badr" w:hint="cs"/>
          <w:sz w:val="24"/>
          <w:szCs w:val="24"/>
          <w:rtl/>
          <w:lang w:bidi="fa-IR"/>
        </w:rPr>
        <w:t xml:space="preserve">نقش جنگل ها در تعدیل این مشکلات </w:t>
      </w:r>
      <w:r w:rsidR="00ED6A51">
        <w:rPr>
          <w:rFonts w:cs="2  Badr" w:hint="cs"/>
          <w:sz w:val="24"/>
          <w:szCs w:val="24"/>
          <w:rtl/>
          <w:lang w:bidi="fa-IR"/>
        </w:rPr>
        <w:t xml:space="preserve">از طریق </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تولید اکسیژن و ترسیب کربن</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تعدیل و تنظیم اثرت اقلیمی</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تولید آب سالم</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نقش در ایجاد و ثبات امنیت غذایی و تولید غذا</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کنترل سیلاب</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حفظ ذخایر ژنتیکی گیاهی و جانوری</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ایجاد فضای تفریح و سرگرمی</w:t>
      </w:r>
    </w:p>
    <w:p w:rsidR="009E0006" w:rsidRDefault="009E0006" w:rsidP="009E0006">
      <w:pPr>
        <w:pStyle w:val="ListParagraph"/>
        <w:numPr>
          <w:ilvl w:val="1"/>
          <w:numId w:val="4"/>
        </w:numPr>
        <w:bidi/>
        <w:jc w:val="both"/>
        <w:rPr>
          <w:rFonts w:cs="2  Badr"/>
          <w:sz w:val="24"/>
          <w:szCs w:val="24"/>
          <w:lang w:bidi="fa-IR"/>
        </w:rPr>
      </w:pPr>
      <w:r>
        <w:rPr>
          <w:rFonts w:cs="2  Badr" w:hint="cs"/>
          <w:sz w:val="24"/>
          <w:szCs w:val="24"/>
          <w:rtl/>
          <w:lang w:bidi="fa-IR"/>
        </w:rPr>
        <w:t>تولید چوب</w:t>
      </w:r>
      <w:r w:rsidR="004208F4">
        <w:rPr>
          <w:rFonts w:cs="2  Badr" w:hint="cs"/>
          <w:sz w:val="24"/>
          <w:szCs w:val="24"/>
          <w:rtl/>
          <w:lang w:bidi="fa-IR"/>
        </w:rPr>
        <w:t xml:space="preserve"> و مواد سلولزی</w:t>
      </w:r>
    </w:p>
    <w:p w:rsidR="00ED6A51" w:rsidRDefault="00ED6A51" w:rsidP="008305C5">
      <w:pPr>
        <w:pStyle w:val="ListParagraph"/>
        <w:numPr>
          <w:ilvl w:val="0"/>
          <w:numId w:val="4"/>
        </w:numPr>
        <w:bidi/>
        <w:jc w:val="both"/>
        <w:rPr>
          <w:rFonts w:cs="2  Badr"/>
          <w:sz w:val="24"/>
          <w:szCs w:val="24"/>
          <w:lang w:bidi="fa-IR"/>
        </w:rPr>
      </w:pPr>
      <w:r>
        <w:rPr>
          <w:rFonts w:cs="2  Badr" w:hint="cs"/>
          <w:sz w:val="24"/>
          <w:szCs w:val="24"/>
          <w:rtl/>
          <w:lang w:bidi="fa-IR"/>
        </w:rPr>
        <w:t>ایران در عرض های جغرافیایی میانی قرار دارد و جنگل های آن از نوع معتدله هستند.</w:t>
      </w:r>
    </w:p>
    <w:p w:rsidR="008305C5" w:rsidRDefault="00B7744D" w:rsidP="00ED6A51">
      <w:pPr>
        <w:pStyle w:val="ListParagraph"/>
        <w:numPr>
          <w:ilvl w:val="0"/>
          <w:numId w:val="4"/>
        </w:numPr>
        <w:bidi/>
        <w:jc w:val="both"/>
        <w:rPr>
          <w:rFonts w:cs="2  Badr"/>
          <w:sz w:val="24"/>
          <w:szCs w:val="24"/>
          <w:lang w:bidi="fa-IR"/>
        </w:rPr>
      </w:pPr>
      <w:r>
        <w:rPr>
          <w:rFonts w:cs="2  Badr" w:hint="cs"/>
          <w:sz w:val="24"/>
          <w:szCs w:val="24"/>
          <w:rtl/>
          <w:lang w:bidi="fa-IR"/>
        </w:rPr>
        <w:t xml:space="preserve">ایران در لیست کشورهای با پوشش کم جنگل </w:t>
      </w:r>
      <w:r w:rsidR="00CA0837" w:rsidRPr="00AF0EFD">
        <w:rPr>
          <w:rFonts w:cs="2  Badr" w:hint="cs"/>
          <w:sz w:val="24"/>
          <w:szCs w:val="24"/>
          <w:rtl/>
          <w:lang w:bidi="fa-IR"/>
        </w:rPr>
        <w:t>(</w:t>
      </w:r>
      <w:r w:rsidR="00CA0837">
        <w:rPr>
          <w:rFonts w:cs="2  Badr" w:hint="cs"/>
          <w:sz w:val="24"/>
          <w:szCs w:val="24"/>
          <w:rtl/>
          <w:lang w:bidi="fa-IR"/>
        </w:rPr>
        <w:t xml:space="preserve">با </w:t>
      </w:r>
      <w:r w:rsidR="00CA0837" w:rsidRPr="00AF0EFD">
        <w:rPr>
          <w:rFonts w:cs="2  Badr" w:hint="cs"/>
          <w:sz w:val="24"/>
          <w:szCs w:val="24"/>
          <w:rtl/>
          <w:lang w:bidi="fa-IR"/>
        </w:rPr>
        <w:t>سهم سرانه</w:t>
      </w:r>
      <w:r w:rsidR="00CA0837">
        <w:rPr>
          <w:rFonts w:cs="2  Badr" w:hint="cs"/>
          <w:sz w:val="24"/>
          <w:szCs w:val="24"/>
          <w:rtl/>
          <w:lang w:bidi="fa-IR"/>
        </w:rPr>
        <w:t xml:space="preserve"> کمتر از ۱۵۰۰ متر مربع نسبت به </w:t>
      </w:r>
      <w:r w:rsidR="00CA0837" w:rsidRPr="00AF0EFD">
        <w:rPr>
          <w:rFonts w:cs="2  Badr" w:hint="cs"/>
          <w:sz w:val="24"/>
          <w:szCs w:val="24"/>
          <w:rtl/>
          <w:lang w:bidi="fa-IR"/>
        </w:rPr>
        <w:t>۵۰۰۰ متر مربع)</w:t>
      </w:r>
    </w:p>
    <w:p w:rsidR="00AC5CE1" w:rsidRDefault="00AC5CE1" w:rsidP="00AC5CE1">
      <w:pPr>
        <w:pStyle w:val="ListParagraph"/>
        <w:numPr>
          <w:ilvl w:val="0"/>
          <w:numId w:val="4"/>
        </w:numPr>
        <w:bidi/>
        <w:jc w:val="both"/>
        <w:rPr>
          <w:rFonts w:cs="2  Badr"/>
          <w:sz w:val="24"/>
          <w:szCs w:val="24"/>
          <w:lang w:bidi="fa-IR"/>
        </w:rPr>
      </w:pPr>
      <w:r>
        <w:rPr>
          <w:rFonts w:cs="2  Badr" w:hint="cs"/>
          <w:sz w:val="24"/>
          <w:szCs w:val="24"/>
          <w:rtl/>
          <w:lang w:bidi="fa-IR"/>
        </w:rPr>
        <w:t>جنگل های ایران حدود ۴/۱۲ م.ه وسعت دارد که ۴/۷ درصد سطح کشور را پوشانده است</w:t>
      </w:r>
    </w:p>
    <w:p w:rsidR="00B7744D" w:rsidRDefault="00B96C7D" w:rsidP="00B7744D">
      <w:pPr>
        <w:pStyle w:val="ListParagraph"/>
        <w:numPr>
          <w:ilvl w:val="0"/>
          <w:numId w:val="4"/>
        </w:numPr>
        <w:bidi/>
        <w:jc w:val="both"/>
        <w:rPr>
          <w:rFonts w:cs="2  Badr"/>
          <w:sz w:val="24"/>
          <w:szCs w:val="24"/>
          <w:lang w:bidi="fa-IR"/>
        </w:rPr>
      </w:pPr>
      <w:r>
        <w:rPr>
          <w:rFonts w:cs="2  Badr" w:hint="cs"/>
          <w:sz w:val="24"/>
          <w:szCs w:val="24"/>
          <w:rtl/>
          <w:lang w:bidi="fa-IR"/>
        </w:rPr>
        <w:t>اما غنی از نظر تنوع ژنتیکی با بیش از ۸۰۰۰ گونه گیاهی</w:t>
      </w:r>
    </w:p>
    <w:p w:rsidR="00B96C7D" w:rsidRDefault="00B96C7D" w:rsidP="00B96C7D">
      <w:pPr>
        <w:pStyle w:val="ListParagraph"/>
        <w:numPr>
          <w:ilvl w:val="0"/>
          <w:numId w:val="4"/>
        </w:numPr>
        <w:bidi/>
        <w:jc w:val="both"/>
        <w:rPr>
          <w:rFonts w:cs="2  Badr"/>
          <w:sz w:val="24"/>
          <w:szCs w:val="24"/>
          <w:lang w:bidi="fa-IR"/>
        </w:rPr>
      </w:pPr>
      <w:r>
        <w:rPr>
          <w:rFonts w:cs="2  Badr" w:hint="cs"/>
          <w:sz w:val="24"/>
          <w:szCs w:val="24"/>
          <w:rtl/>
          <w:lang w:bidi="fa-IR"/>
        </w:rPr>
        <w:t xml:space="preserve">ایران در تقاطع سه منطقه مهم گیاهی </w:t>
      </w:r>
      <w:r w:rsidR="00C64387">
        <w:rPr>
          <w:rFonts w:cs="2  Badr" w:hint="cs"/>
          <w:sz w:val="24"/>
          <w:szCs w:val="24"/>
          <w:rtl/>
          <w:lang w:bidi="fa-IR"/>
        </w:rPr>
        <w:t>:</w:t>
      </w:r>
    </w:p>
    <w:p w:rsidR="00B96C7D" w:rsidRDefault="00B96C7D" w:rsidP="00B96C7D">
      <w:pPr>
        <w:pStyle w:val="ListParagraph"/>
        <w:numPr>
          <w:ilvl w:val="1"/>
          <w:numId w:val="6"/>
        </w:numPr>
        <w:bidi/>
        <w:jc w:val="both"/>
        <w:rPr>
          <w:rFonts w:cs="2  Badr"/>
          <w:sz w:val="24"/>
          <w:szCs w:val="24"/>
          <w:lang w:bidi="fa-IR"/>
        </w:rPr>
      </w:pPr>
      <w:r>
        <w:rPr>
          <w:rFonts w:cs="2  Badr" w:hint="cs"/>
          <w:sz w:val="24"/>
          <w:szCs w:val="24"/>
          <w:rtl/>
          <w:lang w:bidi="fa-IR"/>
        </w:rPr>
        <w:t>ایران و تورانی، شامل زاگرسی و ایران و تورانی در مرکز، غرب و شرق</w:t>
      </w:r>
    </w:p>
    <w:p w:rsidR="00B96C7D" w:rsidRDefault="00B96C7D" w:rsidP="00B96C7D">
      <w:pPr>
        <w:pStyle w:val="ListParagraph"/>
        <w:numPr>
          <w:ilvl w:val="1"/>
          <w:numId w:val="6"/>
        </w:numPr>
        <w:bidi/>
        <w:jc w:val="both"/>
        <w:rPr>
          <w:rFonts w:cs="2  Badr"/>
          <w:sz w:val="24"/>
          <w:szCs w:val="24"/>
          <w:lang w:bidi="fa-IR"/>
        </w:rPr>
      </w:pPr>
      <w:r>
        <w:rPr>
          <w:rFonts w:cs="2  Badr" w:hint="cs"/>
          <w:sz w:val="24"/>
          <w:szCs w:val="24"/>
          <w:rtl/>
          <w:lang w:bidi="fa-IR"/>
        </w:rPr>
        <w:t>هیرکانی، شامل هیرکانی و ارسبارانی در شمال و شمال غرب</w:t>
      </w:r>
    </w:p>
    <w:p w:rsidR="00B96C7D" w:rsidRPr="00ED6A51" w:rsidRDefault="00B96C7D" w:rsidP="00B96C7D">
      <w:pPr>
        <w:pStyle w:val="ListParagraph"/>
        <w:numPr>
          <w:ilvl w:val="1"/>
          <w:numId w:val="6"/>
        </w:numPr>
        <w:bidi/>
        <w:jc w:val="both"/>
        <w:rPr>
          <w:rFonts w:cs="2  Badr"/>
          <w:sz w:val="24"/>
          <w:szCs w:val="24"/>
          <w:rtl/>
          <w:lang w:bidi="fa-IR"/>
        </w:rPr>
      </w:pPr>
      <w:r>
        <w:rPr>
          <w:rFonts w:cs="2  Badr" w:hint="cs"/>
          <w:sz w:val="24"/>
          <w:szCs w:val="24"/>
          <w:rtl/>
          <w:lang w:bidi="fa-IR"/>
        </w:rPr>
        <w:t>صحرا و سندی در نوار جنوبی کشور</w:t>
      </w:r>
    </w:p>
    <w:p w:rsidR="00274E84" w:rsidRDefault="00C64387" w:rsidP="00C64387">
      <w:pPr>
        <w:pStyle w:val="ListParagraph"/>
        <w:numPr>
          <w:ilvl w:val="0"/>
          <w:numId w:val="6"/>
        </w:numPr>
        <w:bidi/>
        <w:jc w:val="both"/>
        <w:rPr>
          <w:rFonts w:cs="2  Badr"/>
          <w:sz w:val="24"/>
          <w:szCs w:val="24"/>
          <w:lang w:bidi="fa-IR"/>
        </w:rPr>
      </w:pPr>
      <w:r>
        <w:rPr>
          <w:rFonts w:cs="2  Badr" w:hint="cs"/>
          <w:sz w:val="24"/>
          <w:szCs w:val="24"/>
          <w:rtl/>
          <w:lang w:bidi="fa-IR"/>
        </w:rPr>
        <w:t>در مجموع پنج منطقه رویشی در کشور به وجود آمده است</w:t>
      </w:r>
    </w:p>
    <w:p w:rsidR="00C64387" w:rsidRDefault="00C64387" w:rsidP="00C64387">
      <w:pPr>
        <w:pStyle w:val="ListParagraph"/>
        <w:numPr>
          <w:ilvl w:val="0"/>
          <w:numId w:val="6"/>
        </w:numPr>
        <w:bidi/>
        <w:jc w:val="both"/>
        <w:rPr>
          <w:rFonts w:cs="2  Badr"/>
          <w:sz w:val="24"/>
          <w:szCs w:val="24"/>
          <w:lang w:bidi="fa-IR"/>
        </w:rPr>
      </w:pPr>
      <w:r>
        <w:rPr>
          <w:rFonts w:cs="2  Badr" w:hint="cs"/>
          <w:sz w:val="24"/>
          <w:szCs w:val="24"/>
          <w:rtl/>
          <w:lang w:bidi="fa-IR"/>
        </w:rPr>
        <w:t>هیرکانی به عنوان</w:t>
      </w:r>
      <w:r w:rsidR="00230707">
        <w:rPr>
          <w:rFonts w:cs="2  Badr" w:hint="cs"/>
          <w:sz w:val="24"/>
          <w:szCs w:val="24"/>
          <w:rtl/>
          <w:lang w:bidi="fa-IR"/>
        </w:rPr>
        <w:t xml:space="preserve"> یک</w:t>
      </w:r>
      <w:r>
        <w:rPr>
          <w:rFonts w:cs="2  Badr" w:hint="cs"/>
          <w:sz w:val="24"/>
          <w:szCs w:val="24"/>
          <w:rtl/>
          <w:lang w:bidi="fa-IR"/>
        </w:rPr>
        <w:t xml:space="preserve"> اکوسیستم استثنایی در کشور </w:t>
      </w:r>
      <w:r w:rsidR="00230707">
        <w:rPr>
          <w:rFonts w:cs="2  Badr" w:hint="cs"/>
          <w:sz w:val="24"/>
          <w:szCs w:val="24"/>
          <w:rtl/>
          <w:lang w:bidi="fa-IR"/>
        </w:rPr>
        <w:t>(از نوع مرطوب و خیلی مرطوب)</w:t>
      </w:r>
    </w:p>
    <w:p w:rsidR="00CC78D0" w:rsidRDefault="00230707" w:rsidP="00CC78D0">
      <w:pPr>
        <w:pStyle w:val="ListParagraph"/>
        <w:numPr>
          <w:ilvl w:val="0"/>
          <w:numId w:val="6"/>
        </w:numPr>
        <w:bidi/>
        <w:jc w:val="both"/>
        <w:rPr>
          <w:rFonts w:cs="2  Badr"/>
          <w:sz w:val="24"/>
          <w:szCs w:val="24"/>
          <w:lang w:bidi="fa-IR"/>
        </w:rPr>
      </w:pPr>
      <w:r>
        <w:rPr>
          <w:rFonts w:cs="2  Badr" w:hint="cs"/>
          <w:sz w:val="24"/>
          <w:szCs w:val="24"/>
          <w:rtl/>
          <w:lang w:bidi="fa-IR"/>
        </w:rPr>
        <w:t>البته انواع دیگر اکوسیستم ها</w:t>
      </w:r>
      <w:r w:rsidR="0025585B">
        <w:rPr>
          <w:rFonts w:cs="2  Badr" w:hint="cs"/>
          <w:sz w:val="24"/>
          <w:szCs w:val="24"/>
          <w:rtl/>
          <w:lang w:bidi="fa-IR"/>
        </w:rPr>
        <w:t xml:space="preserve">ی موجود در </w:t>
      </w:r>
      <w:r>
        <w:rPr>
          <w:rFonts w:cs="2  Badr" w:hint="cs"/>
          <w:sz w:val="24"/>
          <w:szCs w:val="24"/>
          <w:rtl/>
          <w:lang w:bidi="fa-IR"/>
        </w:rPr>
        <w:t>کشور</w:t>
      </w:r>
      <w:r w:rsidR="0025585B">
        <w:rPr>
          <w:rFonts w:cs="2  Badr" w:hint="cs"/>
          <w:sz w:val="24"/>
          <w:szCs w:val="24"/>
          <w:rtl/>
          <w:lang w:bidi="fa-IR"/>
        </w:rPr>
        <w:t xml:space="preserve"> در حوزه هیرکانی </w:t>
      </w:r>
      <w:r>
        <w:rPr>
          <w:rFonts w:cs="2  Badr" w:hint="cs"/>
          <w:sz w:val="24"/>
          <w:szCs w:val="24"/>
          <w:rtl/>
          <w:lang w:bidi="fa-IR"/>
        </w:rPr>
        <w:t>وجود دارد (حتی بیابانی)</w:t>
      </w:r>
    </w:p>
    <w:p w:rsidR="00CC78D0" w:rsidRPr="00CC78D0" w:rsidRDefault="00CC78D0" w:rsidP="00CC78D0">
      <w:pPr>
        <w:pStyle w:val="ListParagraph"/>
        <w:numPr>
          <w:ilvl w:val="0"/>
          <w:numId w:val="6"/>
        </w:numPr>
        <w:bidi/>
        <w:jc w:val="both"/>
        <w:rPr>
          <w:rFonts w:cs="2  Badr"/>
          <w:sz w:val="24"/>
          <w:szCs w:val="24"/>
          <w:rtl/>
          <w:lang w:bidi="fa-IR"/>
        </w:rPr>
      </w:pPr>
      <w:r>
        <w:rPr>
          <w:rFonts w:cs="2  Badr" w:hint="cs"/>
          <w:sz w:val="24"/>
          <w:szCs w:val="24"/>
          <w:rtl/>
          <w:lang w:bidi="fa-IR"/>
        </w:rPr>
        <w:t>برخی ویژگی ها و مشخصات جنگل های هیرکانی</w:t>
      </w:r>
    </w:p>
    <w:p w:rsidR="00BF6B8E" w:rsidRPr="00D00D1D" w:rsidRDefault="00BF6B8E" w:rsidP="00A175A7">
      <w:pPr>
        <w:pStyle w:val="ListParagraph"/>
        <w:numPr>
          <w:ilvl w:val="0"/>
          <w:numId w:val="10"/>
        </w:numPr>
        <w:bidi/>
        <w:ind w:left="340" w:firstLine="0"/>
        <w:jc w:val="both"/>
        <w:rPr>
          <w:rFonts w:cs="2  Badr"/>
          <w:b/>
          <w:bCs/>
          <w:sz w:val="28"/>
          <w:szCs w:val="28"/>
          <w:rtl/>
          <w:lang w:bidi="fa-IR"/>
        </w:rPr>
      </w:pPr>
      <w:r w:rsidRPr="00D00D1D">
        <w:rPr>
          <w:rFonts w:cs="2  Badr" w:hint="cs"/>
          <w:b/>
          <w:bCs/>
          <w:sz w:val="28"/>
          <w:szCs w:val="28"/>
          <w:rtl/>
          <w:lang w:bidi="fa-IR"/>
        </w:rPr>
        <w:t>گستره</w:t>
      </w:r>
    </w:p>
    <w:p w:rsidR="00BF6B8E" w:rsidRDefault="00BF6B8E" w:rsidP="00BF6B8E">
      <w:pPr>
        <w:bidi/>
        <w:jc w:val="both"/>
        <w:rPr>
          <w:rFonts w:cs="2  Badr"/>
          <w:sz w:val="24"/>
          <w:szCs w:val="24"/>
          <w:rtl/>
          <w:lang w:bidi="fa-IR"/>
        </w:rPr>
      </w:pPr>
      <w:r>
        <w:rPr>
          <w:rFonts w:cs="2  Badr"/>
          <w:sz w:val="24"/>
          <w:szCs w:val="24"/>
          <w:rtl/>
          <w:lang w:bidi="fa-IR"/>
        </w:rPr>
        <w:tab/>
      </w:r>
      <w:r>
        <w:rPr>
          <w:rFonts w:cs="2  Badr" w:hint="cs"/>
          <w:sz w:val="24"/>
          <w:szCs w:val="24"/>
          <w:rtl/>
          <w:lang w:bidi="fa-IR"/>
        </w:rPr>
        <w:t xml:space="preserve">نوار سبزی </w:t>
      </w:r>
      <w:r w:rsidR="00F24F99">
        <w:rPr>
          <w:rFonts w:cs="2  Badr" w:hint="cs"/>
          <w:sz w:val="24"/>
          <w:szCs w:val="24"/>
          <w:rtl/>
          <w:lang w:bidi="fa-IR"/>
        </w:rPr>
        <w:t xml:space="preserve">با حدود ۸۵/۱ م.ه </w:t>
      </w:r>
      <w:r>
        <w:rPr>
          <w:rFonts w:cs="2  Badr" w:hint="cs"/>
          <w:sz w:val="24"/>
          <w:szCs w:val="24"/>
          <w:rtl/>
          <w:lang w:bidi="fa-IR"/>
        </w:rPr>
        <w:t xml:space="preserve">روی شیب های شمالی رشته کوه های البرز و سواحل جنوبی دریای کاسپین از آستارا در شمال غرب تا حوالی گرگان در شرق به طول ۸۰۰ ک.م و عرض </w:t>
      </w:r>
      <w:r w:rsidR="0056155B">
        <w:rPr>
          <w:rFonts w:cs="2  Badr" w:hint="cs"/>
          <w:sz w:val="24"/>
          <w:szCs w:val="24"/>
          <w:rtl/>
          <w:lang w:bidi="fa-IR"/>
        </w:rPr>
        <w:t>۳۰ تا ۱۱۰ ک.م که ۱۵ درصد جنگل های کشور و ۱.۱ درصد خاک کشور را تشکیل می دهد</w:t>
      </w:r>
      <w:r w:rsidR="00650A76">
        <w:rPr>
          <w:rFonts w:cs="2  Badr" w:hint="cs"/>
          <w:sz w:val="24"/>
          <w:szCs w:val="24"/>
          <w:rtl/>
          <w:lang w:bidi="fa-IR"/>
        </w:rPr>
        <w:t xml:space="preserve">. حدود ۵۰ هزار هکتار هم در جمهوری آذربایجان وجود دارد. </w:t>
      </w:r>
    </w:p>
    <w:p w:rsidR="0056155B" w:rsidRDefault="0056155B" w:rsidP="0056155B">
      <w:pPr>
        <w:bidi/>
        <w:jc w:val="both"/>
        <w:rPr>
          <w:rFonts w:cs="2  Badr"/>
          <w:sz w:val="24"/>
          <w:szCs w:val="24"/>
          <w:rtl/>
          <w:lang w:bidi="fa-IR"/>
        </w:rPr>
      </w:pPr>
      <w:r>
        <w:rPr>
          <w:rFonts w:cs="2  Badr"/>
          <w:sz w:val="24"/>
          <w:szCs w:val="24"/>
          <w:rtl/>
          <w:lang w:bidi="fa-IR"/>
        </w:rPr>
        <w:lastRenderedPageBreak/>
        <w:tab/>
      </w:r>
      <w:r>
        <w:rPr>
          <w:rFonts w:cs="2  Badr" w:hint="cs"/>
          <w:sz w:val="24"/>
          <w:szCs w:val="24"/>
          <w:rtl/>
          <w:lang w:bidi="fa-IR"/>
        </w:rPr>
        <w:t xml:space="preserve">دیوار البرز بین دریای کاسپین و فلات ایران باعث ایجاد اقلیمی با پوشش گیاهی متفاوت در این منطقه شده است. جنگل های هیرکانی از کنار دریا تا ارتفاع حدود ۲۸۰۰ متری </w:t>
      </w:r>
      <w:r w:rsidR="0071049A">
        <w:rPr>
          <w:rFonts w:cs="2  Badr" w:hint="cs"/>
          <w:sz w:val="24"/>
          <w:szCs w:val="24"/>
          <w:rtl/>
          <w:lang w:bidi="fa-IR"/>
        </w:rPr>
        <w:t xml:space="preserve">دیده می شود و دارای </w:t>
      </w:r>
      <w:r>
        <w:rPr>
          <w:rFonts w:cs="2  Badr" w:hint="cs"/>
          <w:sz w:val="24"/>
          <w:szCs w:val="24"/>
          <w:rtl/>
          <w:lang w:bidi="fa-IR"/>
        </w:rPr>
        <w:t xml:space="preserve">بیش از ۱۰۰ گونه درختی </w:t>
      </w:r>
      <w:r w:rsidR="0071049A">
        <w:rPr>
          <w:rFonts w:cs="2  Badr" w:hint="cs"/>
          <w:sz w:val="24"/>
          <w:szCs w:val="24"/>
          <w:rtl/>
          <w:lang w:bidi="fa-IR"/>
        </w:rPr>
        <w:t>از پهن برگان عموما خزان کننده است. تعداد گوه های همیشه سبز آن کم است. سوزنی برگان با حدود پنج گونه مختلف شامل سرخدار، زربین، سرو نوش (هرکدام با یک گونه) و ارس (با دو گونه) کمتر از پنج درصد فلور آن را تشکیل می دهد</w:t>
      </w:r>
      <w:r w:rsidR="008F50A2">
        <w:rPr>
          <w:rFonts w:cs="2  Badr" w:hint="cs"/>
          <w:sz w:val="24"/>
          <w:szCs w:val="24"/>
          <w:rtl/>
          <w:lang w:bidi="fa-IR"/>
        </w:rPr>
        <w:t xml:space="preserve">. </w:t>
      </w:r>
    </w:p>
    <w:p w:rsidR="00A91FAA" w:rsidRPr="00D00D1D" w:rsidRDefault="00A91FAA" w:rsidP="00A175A7">
      <w:pPr>
        <w:pStyle w:val="ListParagraph"/>
        <w:numPr>
          <w:ilvl w:val="0"/>
          <w:numId w:val="10"/>
        </w:numPr>
        <w:bidi/>
        <w:ind w:left="340" w:firstLine="0"/>
        <w:jc w:val="both"/>
        <w:rPr>
          <w:rFonts w:cs="2  Badr"/>
          <w:b/>
          <w:bCs/>
          <w:sz w:val="28"/>
          <w:szCs w:val="28"/>
          <w:rtl/>
          <w:lang w:bidi="fa-IR"/>
        </w:rPr>
      </w:pPr>
      <w:r w:rsidRPr="00D00D1D">
        <w:rPr>
          <w:rFonts w:cs="2  Badr" w:hint="cs"/>
          <w:b/>
          <w:bCs/>
          <w:sz w:val="28"/>
          <w:szCs w:val="28"/>
          <w:rtl/>
          <w:lang w:bidi="fa-IR"/>
        </w:rPr>
        <w:t>زمین شناسی</w:t>
      </w:r>
    </w:p>
    <w:p w:rsidR="00226F92" w:rsidRPr="00DC74D3" w:rsidRDefault="0084792B" w:rsidP="00610EFB">
      <w:pPr>
        <w:bidi/>
        <w:jc w:val="both"/>
        <w:rPr>
          <w:rFonts w:cs="2  Badr"/>
          <w:color w:val="000000" w:themeColor="text1"/>
          <w:sz w:val="24"/>
          <w:szCs w:val="24"/>
          <w:rtl/>
          <w:lang w:bidi="fa-IR"/>
        </w:rPr>
      </w:pPr>
      <w:r w:rsidRPr="00A91FAA">
        <w:rPr>
          <w:rFonts w:cs="2  Badr" w:hint="cs"/>
          <w:sz w:val="24"/>
          <w:szCs w:val="24"/>
          <w:rtl/>
          <w:lang w:bidi="fa-IR"/>
        </w:rPr>
        <w:t xml:space="preserve">رشته کوه های البرز در </w:t>
      </w:r>
      <w:r w:rsidRPr="00DC74D3">
        <w:rPr>
          <w:rFonts w:cs="2  Badr" w:hint="cs"/>
          <w:color w:val="000000" w:themeColor="text1"/>
          <w:sz w:val="24"/>
          <w:szCs w:val="24"/>
          <w:rtl/>
          <w:lang w:bidi="fa-IR"/>
        </w:rPr>
        <w:t>حاشیه فلات پهناور و چین خورده ایران قرار دارد</w:t>
      </w:r>
      <w:r w:rsidR="009D7343" w:rsidRPr="00DC74D3">
        <w:rPr>
          <w:rFonts w:cs="2  Badr" w:hint="cs"/>
          <w:color w:val="000000" w:themeColor="text1"/>
          <w:sz w:val="24"/>
          <w:szCs w:val="24"/>
          <w:rtl/>
          <w:lang w:bidi="fa-IR"/>
        </w:rPr>
        <w:t xml:space="preserve"> و </w:t>
      </w:r>
      <w:r w:rsidRPr="00DC74D3">
        <w:rPr>
          <w:rFonts w:cs="2  Badr" w:hint="cs"/>
          <w:color w:val="000000" w:themeColor="text1"/>
          <w:sz w:val="24"/>
          <w:szCs w:val="24"/>
          <w:rtl/>
          <w:lang w:bidi="fa-IR"/>
        </w:rPr>
        <w:t xml:space="preserve">حاصل دو کوهزایی مهم </w:t>
      </w:r>
      <w:r w:rsidR="00634E94" w:rsidRPr="00DC74D3">
        <w:rPr>
          <w:rFonts w:cs="2  Badr" w:hint="cs"/>
          <w:color w:val="000000" w:themeColor="text1"/>
          <w:sz w:val="24"/>
          <w:szCs w:val="24"/>
          <w:rtl/>
          <w:lang w:bidi="fa-IR"/>
        </w:rPr>
        <w:t xml:space="preserve">در اوایل </w:t>
      </w:r>
      <w:r w:rsidR="00CA4129" w:rsidRPr="00DC74D3">
        <w:rPr>
          <w:rFonts w:cs="2  Badr" w:hint="cs"/>
          <w:color w:val="000000" w:themeColor="text1"/>
          <w:sz w:val="24"/>
          <w:szCs w:val="24"/>
          <w:rtl/>
          <w:lang w:bidi="fa-IR"/>
        </w:rPr>
        <w:t xml:space="preserve">سنوزوئیک </w:t>
      </w:r>
      <w:r w:rsidRPr="00DC74D3">
        <w:rPr>
          <w:rFonts w:cs="2  Badr" w:hint="cs"/>
          <w:color w:val="000000" w:themeColor="text1"/>
          <w:sz w:val="24"/>
          <w:szCs w:val="24"/>
          <w:rtl/>
          <w:lang w:bidi="fa-IR"/>
        </w:rPr>
        <w:t>است</w:t>
      </w:r>
      <w:r w:rsidR="00407679" w:rsidRPr="00DC74D3">
        <w:rPr>
          <w:rFonts w:cs="2  Badr" w:hint="cs"/>
          <w:color w:val="000000" w:themeColor="text1"/>
          <w:sz w:val="24"/>
          <w:szCs w:val="24"/>
          <w:rtl/>
          <w:lang w:bidi="fa-IR"/>
        </w:rPr>
        <w:t xml:space="preserve"> :</w:t>
      </w:r>
    </w:p>
    <w:p w:rsidR="0084792B" w:rsidRPr="00DC74D3" w:rsidRDefault="00634E94" w:rsidP="00610EFB">
      <w:pPr>
        <w:pStyle w:val="ListParagraph"/>
        <w:numPr>
          <w:ilvl w:val="0"/>
          <w:numId w:val="2"/>
        </w:numPr>
        <w:bidi/>
        <w:jc w:val="both"/>
        <w:rPr>
          <w:rFonts w:cs="2  Badr"/>
          <w:color w:val="000000" w:themeColor="text1"/>
          <w:sz w:val="24"/>
          <w:szCs w:val="24"/>
          <w:lang w:bidi="fa-IR"/>
        </w:rPr>
      </w:pPr>
      <w:r w:rsidRPr="00DC74D3">
        <w:rPr>
          <w:rFonts w:cs="2  Badr" w:hint="cs"/>
          <w:color w:val="000000" w:themeColor="text1"/>
          <w:sz w:val="24"/>
          <w:szCs w:val="24"/>
          <w:rtl/>
          <w:lang w:bidi="fa-IR"/>
        </w:rPr>
        <w:t xml:space="preserve">پالئوسن (اولین حرکات واقعی که منجر به </w:t>
      </w:r>
      <w:r w:rsidR="008B4021" w:rsidRPr="00DC74D3">
        <w:rPr>
          <w:rFonts w:cs="2  Badr" w:hint="cs"/>
          <w:color w:val="000000" w:themeColor="text1"/>
          <w:sz w:val="24"/>
          <w:szCs w:val="24"/>
          <w:rtl/>
          <w:lang w:bidi="fa-IR"/>
        </w:rPr>
        <w:t xml:space="preserve">تشکیل </w:t>
      </w:r>
      <w:r w:rsidRPr="00DC74D3">
        <w:rPr>
          <w:rFonts w:cs="2  Badr" w:hint="cs"/>
          <w:color w:val="000000" w:themeColor="text1"/>
          <w:sz w:val="24"/>
          <w:szCs w:val="24"/>
          <w:rtl/>
          <w:lang w:bidi="fa-IR"/>
        </w:rPr>
        <w:t>چین خوردگی البرز شد)</w:t>
      </w:r>
    </w:p>
    <w:p w:rsidR="00634E94" w:rsidRPr="00DC74D3" w:rsidRDefault="00634E94" w:rsidP="00610EFB">
      <w:pPr>
        <w:pStyle w:val="ListParagraph"/>
        <w:numPr>
          <w:ilvl w:val="0"/>
          <w:numId w:val="2"/>
        </w:numPr>
        <w:bidi/>
        <w:jc w:val="both"/>
        <w:rPr>
          <w:rFonts w:cs="2  Badr"/>
          <w:color w:val="000000" w:themeColor="text1"/>
          <w:sz w:val="24"/>
          <w:szCs w:val="24"/>
          <w:rtl/>
          <w:lang w:bidi="fa-IR"/>
        </w:rPr>
      </w:pPr>
      <w:r w:rsidRPr="00DC74D3">
        <w:rPr>
          <w:rFonts w:cs="2  Badr" w:hint="cs"/>
          <w:color w:val="000000" w:themeColor="text1"/>
          <w:sz w:val="24"/>
          <w:szCs w:val="24"/>
          <w:rtl/>
          <w:lang w:bidi="fa-IR"/>
        </w:rPr>
        <w:t>الیگوسن (</w:t>
      </w:r>
      <w:r w:rsidR="008B4021" w:rsidRPr="00DC74D3">
        <w:rPr>
          <w:rFonts w:cs="2  Badr" w:hint="cs"/>
          <w:color w:val="000000" w:themeColor="text1"/>
          <w:sz w:val="24"/>
          <w:szCs w:val="24"/>
          <w:rtl/>
          <w:lang w:bidi="fa-IR"/>
        </w:rPr>
        <w:t>افزایش ارتفاع و فرسایش قسمت مرکزی و انباشت رسوبات ضخیم مولاس</w:t>
      </w:r>
      <w:r w:rsidRPr="00DC74D3">
        <w:rPr>
          <w:rFonts w:cs="2  Badr" w:hint="cs"/>
          <w:color w:val="000000" w:themeColor="text1"/>
          <w:sz w:val="24"/>
          <w:szCs w:val="24"/>
          <w:rtl/>
          <w:lang w:bidi="fa-IR"/>
        </w:rPr>
        <w:t>)</w:t>
      </w:r>
    </w:p>
    <w:p w:rsidR="00D00D1D" w:rsidRDefault="000A329F" w:rsidP="00D00D1D">
      <w:pPr>
        <w:bidi/>
        <w:jc w:val="both"/>
        <w:rPr>
          <w:rFonts w:cs="2  Badr"/>
          <w:sz w:val="24"/>
          <w:szCs w:val="24"/>
          <w:rtl/>
          <w:lang w:bidi="fa-IR"/>
        </w:rPr>
      </w:pPr>
      <w:r w:rsidRPr="00A91FAA">
        <w:rPr>
          <w:rFonts w:cs="2  Badr" w:hint="cs"/>
          <w:sz w:val="24"/>
          <w:szCs w:val="24"/>
          <w:rtl/>
          <w:lang w:bidi="fa-IR"/>
        </w:rPr>
        <w:t>البته، تشکیل کوه های البرز حاصل یک کوهزایی م</w:t>
      </w:r>
      <w:r w:rsidR="006146D3">
        <w:rPr>
          <w:rFonts w:cs="2  Badr" w:hint="cs"/>
          <w:sz w:val="24"/>
          <w:szCs w:val="24"/>
          <w:rtl/>
          <w:lang w:bidi="fa-IR"/>
        </w:rPr>
        <w:t>ستقل</w:t>
      </w:r>
      <w:r w:rsidRPr="00A91FAA">
        <w:rPr>
          <w:rFonts w:cs="2  Badr" w:hint="cs"/>
          <w:sz w:val="24"/>
          <w:szCs w:val="24"/>
          <w:rtl/>
          <w:lang w:bidi="fa-IR"/>
        </w:rPr>
        <w:t xml:space="preserve"> نیست. بلکه، قسمتی از یک ناحیه کوهزایی بسیار وسیع شامل تمامی ایران و ارتفاعات قفقاز </w:t>
      </w:r>
      <w:r w:rsidR="00AD404E" w:rsidRPr="00A91FAA">
        <w:rPr>
          <w:rFonts w:cs="2  Badr" w:hint="cs"/>
          <w:sz w:val="24"/>
          <w:szCs w:val="24"/>
          <w:rtl/>
          <w:lang w:bidi="fa-IR"/>
        </w:rPr>
        <w:t xml:space="preserve">است که بین صفحه روسیه در شمال و صفحه عربستان در جنوب قراردارند. </w:t>
      </w:r>
    </w:p>
    <w:p w:rsidR="00925C40" w:rsidRPr="00D00D1D" w:rsidRDefault="00925C40" w:rsidP="00D00D1D">
      <w:pPr>
        <w:pStyle w:val="ListParagraph"/>
        <w:numPr>
          <w:ilvl w:val="0"/>
          <w:numId w:val="10"/>
        </w:numPr>
        <w:bidi/>
        <w:jc w:val="both"/>
        <w:rPr>
          <w:rFonts w:cs="2  Badr"/>
          <w:sz w:val="24"/>
          <w:szCs w:val="24"/>
          <w:rtl/>
          <w:lang w:bidi="fa-IR"/>
        </w:rPr>
      </w:pPr>
      <w:r w:rsidRPr="00D00D1D">
        <w:rPr>
          <w:rFonts w:cs="2  Badr" w:hint="cs"/>
          <w:b/>
          <w:bCs/>
          <w:sz w:val="28"/>
          <w:szCs w:val="28"/>
          <w:rtl/>
          <w:lang w:bidi="fa-IR"/>
        </w:rPr>
        <w:t xml:space="preserve">خاکشناسی </w:t>
      </w:r>
    </w:p>
    <w:p w:rsidR="00925C40" w:rsidRDefault="00925C40" w:rsidP="00925C40">
      <w:pPr>
        <w:bidi/>
        <w:jc w:val="both"/>
        <w:rPr>
          <w:rFonts w:cs="2  Badr"/>
          <w:sz w:val="24"/>
          <w:szCs w:val="24"/>
          <w:rtl/>
          <w:lang w:bidi="fa-IR"/>
        </w:rPr>
      </w:pPr>
      <w:r>
        <w:rPr>
          <w:rFonts w:cs="2  Badr" w:hint="cs"/>
          <w:sz w:val="24"/>
          <w:szCs w:val="24"/>
          <w:rtl/>
          <w:lang w:bidi="fa-IR"/>
        </w:rPr>
        <w:t xml:space="preserve">از جمله مهم ترین انواع خاک در رویشگاه های حوزه هیرکانی می توان به </w:t>
      </w:r>
      <w:r w:rsidR="00FF10B8">
        <w:rPr>
          <w:rFonts w:cs="2  Badr" w:hint="cs"/>
          <w:sz w:val="24"/>
          <w:szCs w:val="24"/>
          <w:rtl/>
          <w:lang w:bidi="fa-IR"/>
        </w:rPr>
        <w:t>خاک های قهوه ای، آبرفتی، راندزین، واریزه ای</w:t>
      </w:r>
      <w:r w:rsidR="0059616D">
        <w:rPr>
          <w:rFonts w:cs="2  Badr" w:hint="cs"/>
          <w:sz w:val="24"/>
          <w:szCs w:val="24"/>
          <w:rtl/>
          <w:lang w:bidi="fa-IR"/>
        </w:rPr>
        <w:t>،</w:t>
      </w:r>
      <w:r w:rsidR="00FF10B8">
        <w:rPr>
          <w:rFonts w:cs="2  Badr" w:hint="cs"/>
          <w:sz w:val="24"/>
          <w:szCs w:val="24"/>
          <w:rtl/>
          <w:lang w:bidi="fa-IR"/>
        </w:rPr>
        <w:t xml:space="preserve"> رانکرها </w:t>
      </w:r>
      <w:r w:rsidR="0059616D">
        <w:rPr>
          <w:rFonts w:cs="2  Badr" w:hint="cs"/>
          <w:sz w:val="24"/>
          <w:szCs w:val="24"/>
          <w:rtl/>
          <w:lang w:bidi="fa-IR"/>
        </w:rPr>
        <w:t xml:space="preserve">و لیتوسل </w:t>
      </w:r>
      <w:r w:rsidR="00FF10B8">
        <w:rPr>
          <w:rFonts w:cs="2  Badr" w:hint="cs"/>
          <w:sz w:val="24"/>
          <w:szCs w:val="24"/>
          <w:rtl/>
          <w:lang w:bidi="fa-IR"/>
        </w:rPr>
        <w:t xml:space="preserve">اشاره کرد. </w:t>
      </w:r>
    </w:p>
    <w:p w:rsidR="00925C40" w:rsidRDefault="00925C40" w:rsidP="00925C40">
      <w:pPr>
        <w:pStyle w:val="ListParagraph"/>
        <w:numPr>
          <w:ilvl w:val="0"/>
          <w:numId w:val="6"/>
        </w:numPr>
        <w:bidi/>
        <w:jc w:val="both"/>
        <w:rPr>
          <w:rFonts w:cs="2  Badr"/>
          <w:sz w:val="24"/>
          <w:szCs w:val="24"/>
          <w:lang w:bidi="fa-IR"/>
        </w:rPr>
      </w:pPr>
      <w:r>
        <w:rPr>
          <w:rFonts w:cs="2  Badr" w:hint="cs"/>
          <w:sz w:val="24"/>
          <w:szCs w:val="24"/>
          <w:rtl/>
          <w:lang w:bidi="fa-IR"/>
        </w:rPr>
        <w:t xml:space="preserve">خاک های قهوه ای با فراوانی بیش از ۹۰ درصد که نیمه عمیق و روی شیب های ملایم دیده می شود. دو نوع آهکی و اسیدی شسته شده و نشده آن در منطقه وجود دارد. </w:t>
      </w:r>
    </w:p>
    <w:p w:rsidR="00607818" w:rsidRDefault="00925C40" w:rsidP="00123C76">
      <w:pPr>
        <w:pStyle w:val="ListParagraph"/>
        <w:numPr>
          <w:ilvl w:val="1"/>
          <w:numId w:val="6"/>
        </w:numPr>
        <w:bidi/>
        <w:jc w:val="both"/>
        <w:rPr>
          <w:rFonts w:cs="2  Badr"/>
          <w:sz w:val="24"/>
          <w:szCs w:val="24"/>
          <w:lang w:bidi="fa-IR"/>
        </w:rPr>
      </w:pPr>
      <w:r>
        <w:rPr>
          <w:rFonts w:cs="2  Badr" w:hint="cs"/>
          <w:sz w:val="24"/>
          <w:szCs w:val="24"/>
          <w:rtl/>
          <w:lang w:bidi="fa-IR"/>
        </w:rPr>
        <w:t>نوع قهوه ای در اغلب مناطق در زیر جوام</w:t>
      </w:r>
      <w:r w:rsidR="00607818">
        <w:rPr>
          <w:rFonts w:cs="2  Badr" w:hint="cs"/>
          <w:sz w:val="24"/>
          <w:szCs w:val="24"/>
          <w:rtl/>
          <w:lang w:bidi="fa-IR"/>
        </w:rPr>
        <w:t>ع</w:t>
      </w:r>
      <w:r>
        <w:rPr>
          <w:rFonts w:cs="2  Badr" w:hint="cs"/>
          <w:sz w:val="24"/>
          <w:szCs w:val="24"/>
          <w:rtl/>
          <w:lang w:bidi="fa-IR"/>
        </w:rPr>
        <w:t xml:space="preserve"> بلوط</w:t>
      </w:r>
      <w:r w:rsidR="00607818">
        <w:rPr>
          <w:rFonts w:cs="2  Badr" w:hint="cs"/>
          <w:sz w:val="24"/>
          <w:szCs w:val="24"/>
          <w:rtl/>
          <w:lang w:bidi="fa-IR"/>
        </w:rPr>
        <w:t xml:space="preserve"> -</w:t>
      </w:r>
      <w:r>
        <w:rPr>
          <w:rFonts w:cs="2  Badr" w:hint="cs"/>
          <w:sz w:val="24"/>
          <w:szCs w:val="24"/>
          <w:rtl/>
          <w:lang w:bidi="fa-IR"/>
        </w:rPr>
        <w:t xml:space="preserve"> ممرزستان و راشستان دیده می شود. </w:t>
      </w:r>
    </w:p>
    <w:p w:rsidR="00925C40" w:rsidRDefault="00925C40" w:rsidP="00123C76">
      <w:pPr>
        <w:pStyle w:val="ListParagraph"/>
        <w:numPr>
          <w:ilvl w:val="1"/>
          <w:numId w:val="6"/>
        </w:numPr>
        <w:bidi/>
        <w:jc w:val="both"/>
        <w:rPr>
          <w:rFonts w:cs="2  Badr"/>
          <w:sz w:val="24"/>
          <w:szCs w:val="24"/>
          <w:lang w:bidi="fa-IR"/>
        </w:rPr>
      </w:pPr>
      <w:r>
        <w:rPr>
          <w:rFonts w:cs="2  Badr" w:hint="cs"/>
          <w:sz w:val="24"/>
          <w:szCs w:val="24"/>
          <w:rtl/>
          <w:lang w:bidi="fa-IR"/>
        </w:rPr>
        <w:t xml:space="preserve">نوع </w:t>
      </w:r>
      <w:r w:rsidR="00607818">
        <w:rPr>
          <w:rFonts w:cs="2  Badr" w:hint="cs"/>
          <w:sz w:val="24"/>
          <w:szCs w:val="24"/>
          <w:rtl/>
          <w:lang w:bidi="fa-IR"/>
        </w:rPr>
        <w:t>آهکی در اغلب جوامه در بخش های شرقی به ویژه در جامعه بلوط - ممرزستان وجود دارد.</w:t>
      </w:r>
    </w:p>
    <w:p w:rsidR="00607818" w:rsidRPr="00925C40" w:rsidRDefault="00607818" w:rsidP="00123C76">
      <w:pPr>
        <w:pStyle w:val="ListParagraph"/>
        <w:numPr>
          <w:ilvl w:val="1"/>
          <w:numId w:val="6"/>
        </w:numPr>
        <w:bidi/>
        <w:jc w:val="both"/>
        <w:rPr>
          <w:rFonts w:cs="2  Badr"/>
          <w:sz w:val="24"/>
          <w:szCs w:val="24"/>
          <w:rtl/>
          <w:lang w:bidi="fa-IR"/>
        </w:rPr>
      </w:pPr>
      <w:r>
        <w:rPr>
          <w:rFonts w:cs="2  Badr" w:hint="cs"/>
          <w:sz w:val="24"/>
          <w:szCs w:val="24"/>
          <w:rtl/>
          <w:lang w:bidi="fa-IR"/>
        </w:rPr>
        <w:t>نوع اسیدی در بخش های غربی به ویژه در زیر جامع راشستان دیده می شود.</w:t>
      </w:r>
    </w:p>
    <w:p w:rsidR="00925C40" w:rsidRDefault="00123C76" w:rsidP="00123C76">
      <w:pPr>
        <w:pStyle w:val="ListParagraph"/>
        <w:numPr>
          <w:ilvl w:val="0"/>
          <w:numId w:val="6"/>
        </w:numPr>
        <w:bidi/>
        <w:jc w:val="both"/>
        <w:rPr>
          <w:rFonts w:cs="2  Badr"/>
          <w:sz w:val="24"/>
          <w:szCs w:val="24"/>
          <w:lang w:bidi="fa-IR"/>
        </w:rPr>
      </w:pPr>
      <w:r>
        <w:rPr>
          <w:rFonts w:cs="2  Badr" w:hint="cs"/>
          <w:sz w:val="24"/>
          <w:szCs w:val="24"/>
          <w:rtl/>
          <w:lang w:bidi="fa-IR"/>
        </w:rPr>
        <w:t>خاک ه</w:t>
      </w:r>
      <w:r w:rsidR="00B708FA">
        <w:rPr>
          <w:rFonts w:cs="2  Badr" w:hint="cs"/>
          <w:sz w:val="24"/>
          <w:szCs w:val="24"/>
          <w:rtl/>
          <w:lang w:bidi="fa-IR"/>
        </w:rPr>
        <w:t>ا</w:t>
      </w:r>
      <w:r>
        <w:rPr>
          <w:rFonts w:cs="2  Badr" w:hint="cs"/>
          <w:sz w:val="24"/>
          <w:szCs w:val="24"/>
          <w:rtl/>
          <w:lang w:bidi="fa-IR"/>
        </w:rPr>
        <w:t xml:space="preserve">ی آبرفتی </w:t>
      </w:r>
      <w:r w:rsidR="00B708FA">
        <w:rPr>
          <w:rFonts w:cs="2  Badr" w:hint="cs"/>
          <w:sz w:val="24"/>
          <w:szCs w:val="24"/>
          <w:rtl/>
          <w:lang w:bidi="fa-IR"/>
        </w:rPr>
        <w:t xml:space="preserve">که در دشت ها و بستر رودخانه ها </w:t>
      </w:r>
      <w:r w:rsidR="00F23C94">
        <w:rPr>
          <w:rFonts w:cs="2  Badr" w:hint="cs"/>
          <w:sz w:val="24"/>
          <w:szCs w:val="24"/>
          <w:rtl/>
          <w:lang w:bidi="fa-IR"/>
        </w:rPr>
        <w:t xml:space="preserve">دیده می شوند، مساحت زیادی در اغلب نقاط کشور دارند. </w:t>
      </w:r>
    </w:p>
    <w:p w:rsidR="00F23C94" w:rsidRDefault="00F23C94" w:rsidP="00F23C94">
      <w:pPr>
        <w:pStyle w:val="ListParagraph"/>
        <w:numPr>
          <w:ilvl w:val="0"/>
          <w:numId w:val="6"/>
        </w:numPr>
        <w:bidi/>
        <w:jc w:val="both"/>
        <w:rPr>
          <w:rFonts w:cs="2  Badr"/>
          <w:sz w:val="24"/>
          <w:szCs w:val="24"/>
          <w:lang w:bidi="fa-IR"/>
        </w:rPr>
      </w:pPr>
      <w:r>
        <w:rPr>
          <w:rFonts w:cs="2  Badr" w:hint="cs"/>
          <w:sz w:val="24"/>
          <w:szCs w:val="24"/>
          <w:rtl/>
          <w:lang w:bidi="fa-IR"/>
        </w:rPr>
        <w:t xml:space="preserve">خاک های راندزین، که مستقل از عوامل آب و هوایی هستند و عموما روی شیب های تند با سنگ مادر آهکی دیده می شوند. خاک جوامع انجیلی، انجیلی </w:t>
      </w:r>
      <w:r>
        <w:rPr>
          <w:rFonts w:ascii="Arial" w:hAnsi="Arial" w:cs="Arial" w:hint="cs"/>
          <w:sz w:val="24"/>
          <w:szCs w:val="24"/>
          <w:rtl/>
          <w:lang w:bidi="fa-IR"/>
        </w:rPr>
        <w:t>–</w:t>
      </w:r>
      <w:r>
        <w:rPr>
          <w:rFonts w:cs="2  Badr" w:hint="cs"/>
          <w:sz w:val="24"/>
          <w:szCs w:val="24"/>
          <w:rtl/>
          <w:lang w:bidi="fa-IR"/>
        </w:rPr>
        <w:t xml:space="preserve"> ممرز و نمدار </w:t>
      </w:r>
      <w:r>
        <w:rPr>
          <w:rFonts w:ascii="Arial" w:hAnsi="Arial" w:cs="Arial" w:hint="cs"/>
          <w:sz w:val="24"/>
          <w:szCs w:val="24"/>
          <w:rtl/>
          <w:lang w:bidi="fa-IR"/>
        </w:rPr>
        <w:t>–</w:t>
      </w:r>
      <w:r>
        <w:rPr>
          <w:rFonts w:cs="2  Badr" w:hint="cs"/>
          <w:sz w:val="24"/>
          <w:szCs w:val="24"/>
          <w:rtl/>
          <w:lang w:bidi="fa-IR"/>
        </w:rPr>
        <w:t xml:space="preserve"> شمشاد از این نوع است. </w:t>
      </w:r>
    </w:p>
    <w:p w:rsidR="00F23C94" w:rsidRDefault="00F23C94" w:rsidP="00F23C94">
      <w:pPr>
        <w:pStyle w:val="ListParagraph"/>
        <w:numPr>
          <w:ilvl w:val="0"/>
          <w:numId w:val="6"/>
        </w:numPr>
        <w:bidi/>
        <w:jc w:val="both"/>
        <w:rPr>
          <w:rFonts w:cs="2  Badr"/>
          <w:sz w:val="24"/>
          <w:szCs w:val="24"/>
          <w:lang w:bidi="fa-IR"/>
        </w:rPr>
      </w:pPr>
      <w:r>
        <w:rPr>
          <w:rFonts w:cs="2  Badr" w:hint="cs"/>
          <w:sz w:val="24"/>
          <w:szCs w:val="24"/>
          <w:rtl/>
          <w:lang w:bidi="fa-IR"/>
        </w:rPr>
        <w:t xml:space="preserve">خاک های واریزه ای، در داخل دره های مرطوب با </w:t>
      </w:r>
      <w:r w:rsidR="0059616D">
        <w:rPr>
          <w:rFonts w:cs="2  Badr" w:hint="cs"/>
          <w:sz w:val="24"/>
          <w:szCs w:val="24"/>
          <w:rtl/>
          <w:lang w:bidi="fa-IR"/>
        </w:rPr>
        <w:t xml:space="preserve">دامنه کم شیب روی سنگ مادر آهکی یا اسیدی که عمیق و یکنواخت و بسیار غنی از مواد غذایی هستند. رویشگاه های افرا، نمدار، توسکا و زبان گنجشک روی این خاک ها قابل مشاهده است. </w:t>
      </w:r>
    </w:p>
    <w:p w:rsidR="0059616D" w:rsidRDefault="0059616D" w:rsidP="0059616D">
      <w:pPr>
        <w:pStyle w:val="ListParagraph"/>
        <w:numPr>
          <w:ilvl w:val="0"/>
          <w:numId w:val="6"/>
        </w:numPr>
        <w:bidi/>
        <w:jc w:val="both"/>
        <w:rPr>
          <w:rFonts w:cs="2  Badr"/>
          <w:sz w:val="24"/>
          <w:szCs w:val="24"/>
          <w:lang w:bidi="fa-IR"/>
        </w:rPr>
      </w:pPr>
      <w:r>
        <w:rPr>
          <w:rFonts w:cs="2  Badr" w:hint="cs"/>
          <w:sz w:val="24"/>
          <w:szCs w:val="24"/>
          <w:rtl/>
          <w:lang w:bidi="fa-IR"/>
        </w:rPr>
        <w:lastRenderedPageBreak/>
        <w:t>رانکرها، در مناطق کوهستانی سرد و مرطوب با سنگ مادر اسیدی که در بالای جوامع راش و زیر مراتع ییلاقی دیده می شود.</w:t>
      </w:r>
    </w:p>
    <w:p w:rsidR="0059616D" w:rsidRPr="00123C76" w:rsidRDefault="0059616D" w:rsidP="0059616D">
      <w:pPr>
        <w:pStyle w:val="ListParagraph"/>
        <w:numPr>
          <w:ilvl w:val="0"/>
          <w:numId w:val="6"/>
        </w:numPr>
        <w:bidi/>
        <w:jc w:val="both"/>
        <w:rPr>
          <w:rFonts w:cs="2  Badr"/>
          <w:sz w:val="24"/>
          <w:szCs w:val="24"/>
          <w:rtl/>
          <w:lang w:bidi="fa-IR"/>
        </w:rPr>
      </w:pPr>
      <w:r>
        <w:rPr>
          <w:rFonts w:cs="2  Badr" w:hint="cs"/>
          <w:sz w:val="24"/>
          <w:szCs w:val="24"/>
          <w:rtl/>
          <w:lang w:bidi="fa-IR"/>
        </w:rPr>
        <w:t xml:space="preserve">خاک های لیتوسل، از نوع بسیار ابتدایی و تحول نیافته </w:t>
      </w:r>
      <w:r w:rsidR="00D94FF3">
        <w:rPr>
          <w:rFonts w:cs="2  Badr" w:hint="cs"/>
          <w:sz w:val="24"/>
          <w:szCs w:val="24"/>
          <w:rtl/>
          <w:lang w:bidi="fa-IR"/>
        </w:rPr>
        <w:t xml:space="preserve">که بیشتر در دامنه های جنوبی در ارتفاعات فوقانی </w:t>
      </w:r>
      <w:r w:rsidR="007443BB">
        <w:rPr>
          <w:rFonts w:cs="2  Badr" w:hint="cs"/>
          <w:sz w:val="24"/>
          <w:szCs w:val="24"/>
          <w:rtl/>
          <w:lang w:bidi="fa-IR"/>
        </w:rPr>
        <w:t xml:space="preserve">یا روی تشکیلات آهکی و مارنی بخش های داخلی رشته کوه های البرز در برخی دره های خشک مثل حسن آباد چالوس یا رودبار گیلان دیده می شود. </w:t>
      </w:r>
    </w:p>
    <w:p w:rsidR="0084792B" w:rsidRPr="00A175A7" w:rsidRDefault="00FD391C" w:rsidP="00A175A7">
      <w:pPr>
        <w:pStyle w:val="ListParagraph"/>
        <w:numPr>
          <w:ilvl w:val="0"/>
          <w:numId w:val="10"/>
        </w:numPr>
        <w:bidi/>
        <w:ind w:left="340" w:firstLine="0"/>
        <w:jc w:val="both"/>
        <w:rPr>
          <w:rFonts w:cs="2  Badr"/>
          <w:b/>
          <w:bCs/>
          <w:sz w:val="28"/>
          <w:szCs w:val="28"/>
          <w:rtl/>
          <w:lang w:bidi="fa-IR"/>
        </w:rPr>
      </w:pPr>
      <w:r w:rsidRPr="00A175A7">
        <w:rPr>
          <w:rFonts w:cs="2  Badr" w:hint="cs"/>
          <w:b/>
          <w:bCs/>
          <w:sz w:val="28"/>
          <w:szCs w:val="28"/>
          <w:rtl/>
          <w:lang w:bidi="fa-IR"/>
        </w:rPr>
        <w:t xml:space="preserve">خصوصیات اقلیمی </w:t>
      </w:r>
    </w:p>
    <w:p w:rsidR="00FD391C" w:rsidRDefault="00FD391C" w:rsidP="00610EFB">
      <w:pPr>
        <w:pStyle w:val="ListParagraph"/>
        <w:numPr>
          <w:ilvl w:val="0"/>
          <w:numId w:val="3"/>
        </w:numPr>
        <w:bidi/>
        <w:jc w:val="both"/>
        <w:rPr>
          <w:rFonts w:cs="2  Badr"/>
          <w:sz w:val="24"/>
          <w:szCs w:val="24"/>
          <w:lang w:bidi="fa-IR"/>
        </w:rPr>
      </w:pPr>
      <w:r w:rsidRPr="00FD391C">
        <w:rPr>
          <w:rFonts w:cs="2  Badr" w:hint="cs"/>
          <w:sz w:val="24"/>
          <w:szCs w:val="24"/>
          <w:rtl/>
          <w:lang w:bidi="fa-IR"/>
        </w:rPr>
        <w:t>بارش</w:t>
      </w:r>
    </w:p>
    <w:p w:rsidR="00FD391C" w:rsidRDefault="00E2658F" w:rsidP="00E2658F">
      <w:pPr>
        <w:pStyle w:val="ListParagraph"/>
        <w:numPr>
          <w:ilvl w:val="0"/>
          <w:numId w:val="6"/>
        </w:numPr>
        <w:bidi/>
        <w:rPr>
          <w:rFonts w:cs="2  Badr"/>
          <w:sz w:val="24"/>
          <w:szCs w:val="24"/>
          <w:lang w:bidi="fa-IR"/>
        </w:rPr>
      </w:pPr>
      <w:r>
        <w:rPr>
          <w:rFonts w:cs="2  Badr" w:hint="cs"/>
          <w:sz w:val="24"/>
          <w:szCs w:val="24"/>
          <w:rtl/>
          <w:lang w:bidi="fa-IR"/>
        </w:rPr>
        <w:t xml:space="preserve">منطقه هیرکانی یک زون مرطوب در شمال  کشور با میانگین بارش ۵۳۰ در شرق  و ۱۳۵۰ در غرب </w:t>
      </w:r>
      <w:r w:rsidR="00A74668">
        <w:rPr>
          <w:rFonts w:cs="2  Badr" w:hint="cs"/>
          <w:sz w:val="24"/>
          <w:szCs w:val="24"/>
          <w:rtl/>
          <w:lang w:bidi="fa-IR"/>
        </w:rPr>
        <w:t>است.</w:t>
      </w:r>
    </w:p>
    <w:p w:rsidR="00A74668" w:rsidRDefault="00A74668" w:rsidP="00A74668">
      <w:pPr>
        <w:pStyle w:val="ListParagraph"/>
        <w:numPr>
          <w:ilvl w:val="0"/>
          <w:numId w:val="6"/>
        </w:numPr>
        <w:bidi/>
        <w:rPr>
          <w:rFonts w:cs="2  Badr"/>
          <w:sz w:val="24"/>
          <w:szCs w:val="24"/>
          <w:lang w:bidi="fa-IR"/>
        </w:rPr>
      </w:pPr>
      <w:r>
        <w:rPr>
          <w:rFonts w:cs="2  Badr" w:hint="cs"/>
          <w:sz w:val="24"/>
          <w:szCs w:val="24"/>
          <w:rtl/>
          <w:lang w:bidi="fa-IR"/>
        </w:rPr>
        <w:t>بارش ها عموما در بهار و اواخر پاییز و زمستان اتفاق می افتد.</w:t>
      </w:r>
    </w:p>
    <w:p w:rsidR="00FA4344" w:rsidRPr="002C646B" w:rsidRDefault="00A74668" w:rsidP="002C646B">
      <w:pPr>
        <w:pStyle w:val="ListParagraph"/>
        <w:numPr>
          <w:ilvl w:val="0"/>
          <w:numId w:val="6"/>
        </w:numPr>
        <w:bidi/>
        <w:rPr>
          <w:rFonts w:cs="2  Badr"/>
          <w:sz w:val="24"/>
          <w:szCs w:val="24"/>
          <w:rtl/>
          <w:lang w:bidi="fa-IR"/>
        </w:rPr>
      </w:pPr>
      <w:r>
        <w:rPr>
          <w:rFonts w:cs="2  Badr" w:hint="cs"/>
          <w:sz w:val="24"/>
          <w:szCs w:val="24"/>
          <w:rtl/>
          <w:lang w:bidi="fa-IR"/>
        </w:rPr>
        <w:t>رطوبت بالا با میانگین ۷۴ تا ۸۴ از غرب تا شرق در تغییر است</w:t>
      </w:r>
    </w:p>
    <w:p w:rsidR="00FD391C" w:rsidRDefault="00FD391C" w:rsidP="00FD391C">
      <w:pPr>
        <w:pStyle w:val="ListParagraph"/>
        <w:numPr>
          <w:ilvl w:val="0"/>
          <w:numId w:val="3"/>
        </w:numPr>
        <w:bidi/>
        <w:rPr>
          <w:rFonts w:cs="2  Badr"/>
          <w:sz w:val="24"/>
          <w:szCs w:val="24"/>
          <w:lang w:bidi="fa-IR"/>
        </w:rPr>
      </w:pPr>
      <w:r>
        <w:rPr>
          <w:rFonts w:cs="2  Badr" w:hint="cs"/>
          <w:sz w:val="24"/>
          <w:szCs w:val="24"/>
          <w:rtl/>
          <w:lang w:bidi="fa-IR"/>
        </w:rPr>
        <w:t xml:space="preserve">دما </w:t>
      </w:r>
    </w:p>
    <w:p w:rsidR="002C646B" w:rsidRDefault="002C646B" w:rsidP="002C646B">
      <w:pPr>
        <w:pStyle w:val="ListParagraph"/>
        <w:numPr>
          <w:ilvl w:val="0"/>
          <w:numId w:val="6"/>
        </w:numPr>
        <w:bidi/>
        <w:rPr>
          <w:rFonts w:cs="2  Badr"/>
          <w:sz w:val="24"/>
          <w:szCs w:val="24"/>
          <w:lang w:bidi="fa-IR"/>
        </w:rPr>
      </w:pPr>
      <w:r>
        <w:rPr>
          <w:rFonts w:cs="2  Badr" w:hint="cs"/>
          <w:sz w:val="24"/>
          <w:szCs w:val="24"/>
          <w:rtl/>
          <w:lang w:bidi="fa-IR"/>
        </w:rPr>
        <w:t>میانگین دمای سالیانه بین ۱۵ تا ۵/۱۷ از غرب تا شرق در تغییر است</w:t>
      </w:r>
    </w:p>
    <w:p w:rsidR="002C646B" w:rsidRDefault="002C646B" w:rsidP="002C646B">
      <w:pPr>
        <w:pStyle w:val="ListParagraph"/>
        <w:numPr>
          <w:ilvl w:val="0"/>
          <w:numId w:val="6"/>
        </w:numPr>
        <w:bidi/>
        <w:rPr>
          <w:rFonts w:cs="2  Badr"/>
          <w:sz w:val="24"/>
          <w:szCs w:val="24"/>
          <w:lang w:bidi="fa-IR"/>
        </w:rPr>
      </w:pPr>
      <w:r>
        <w:rPr>
          <w:rFonts w:cs="2  Badr" w:hint="cs"/>
          <w:sz w:val="24"/>
          <w:szCs w:val="24"/>
          <w:rtl/>
          <w:lang w:bidi="fa-IR"/>
        </w:rPr>
        <w:t>دامنه بیشینه گرم</w:t>
      </w:r>
      <w:r>
        <w:rPr>
          <w:rFonts w:cs="2  Badr"/>
          <w:sz w:val="24"/>
          <w:szCs w:val="24"/>
          <w:rtl/>
          <w:lang w:bidi="fa-IR"/>
        </w:rPr>
        <w:softHyphen/>
      </w:r>
      <w:r>
        <w:rPr>
          <w:rFonts w:cs="2  Badr" w:hint="cs"/>
          <w:sz w:val="24"/>
          <w:szCs w:val="24"/>
          <w:rtl/>
          <w:lang w:bidi="fa-IR"/>
        </w:rPr>
        <w:t>ترین ماه سال بین ۳۵- ۲۸ و کمینه سردترین ماه سال بین ۴- ۵/۱ نوسان دارد</w:t>
      </w:r>
    </w:p>
    <w:p w:rsidR="002C646B" w:rsidRDefault="002C646B" w:rsidP="002C646B">
      <w:pPr>
        <w:pStyle w:val="ListParagraph"/>
        <w:numPr>
          <w:ilvl w:val="0"/>
          <w:numId w:val="6"/>
        </w:numPr>
        <w:bidi/>
        <w:rPr>
          <w:rFonts w:cs="2  Badr"/>
          <w:sz w:val="24"/>
          <w:szCs w:val="24"/>
          <w:lang w:bidi="fa-IR"/>
        </w:rPr>
      </w:pPr>
      <w:r>
        <w:rPr>
          <w:rFonts w:cs="2  Badr" w:hint="cs"/>
          <w:sz w:val="24"/>
          <w:szCs w:val="24"/>
          <w:rtl/>
          <w:lang w:bidi="fa-IR"/>
        </w:rPr>
        <w:t>ضریب خشکی ناچیز و در بعضی شهرها مثل بندر انزلی و لاهیجان فاقد فصل خشک است اما در گرگان به بیش از سه ماه می</w:t>
      </w:r>
      <w:r>
        <w:rPr>
          <w:rFonts w:cs="2  Badr"/>
          <w:sz w:val="24"/>
          <w:szCs w:val="24"/>
          <w:rtl/>
          <w:lang w:bidi="fa-IR"/>
        </w:rPr>
        <w:softHyphen/>
      </w:r>
      <w:r>
        <w:rPr>
          <w:rFonts w:cs="2  Badr" w:hint="cs"/>
          <w:sz w:val="24"/>
          <w:szCs w:val="24"/>
          <w:rtl/>
          <w:lang w:bidi="fa-IR"/>
        </w:rPr>
        <w:t>رسد.</w:t>
      </w:r>
    </w:p>
    <w:p w:rsidR="002C646B" w:rsidRPr="00FD391C" w:rsidRDefault="002C646B" w:rsidP="002C646B">
      <w:pPr>
        <w:pStyle w:val="ListParagraph"/>
        <w:numPr>
          <w:ilvl w:val="0"/>
          <w:numId w:val="6"/>
        </w:numPr>
        <w:bidi/>
        <w:rPr>
          <w:rFonts w:cs="2  Badr"/>
          <w:sz w:val="24"/>
          <w:szCs w:val="24"/>
          <w:rtl/>
          <w:lang w:bidi="fa-IR"/>
        </w:rPr>
      </w:pPr>
      <w:r>
        <w:rPr>
          <w:rFonts w:cs="2  Badr" w:hint="cs"/>
          <w:sz w:val="24"/>
          <w:szCs w:val="24"/>
          <w:rtl/>
          <w:lang w:bidi="fa-IR"/>
        </w:rPr>
        <w:t>اقلیم ناحیه هیرکانی در شرق مدیترانه</w:t>
      </w:r>
      <w:r w:rsidR="002F7A2E">
        <w:rPr>
          <w:rFonts w:cs="2  Badr"/>
          <w:sz w:val="24"/>
          <w:szCs w:val="24"/>
          <w:rtl/>
          <w:lang w:bidi="fa-IR"/>
        </w:rPr>
        <w:softHyphen/>
      </w:r>
      <w:r>
        <w:rPr>
          <w:rFonts w:cs="2  Badr" w:hint="cs"/>
          <w:sz w:val="24"/>
          <w:szCs w:val="24"/>
          <w:rtl/>
          <w:lang w:bidi="fa-IR"/>
        </w:rPr>
        <w:t xml:space="preserve">ای </w:t>
      </w:r>
      <w:r w:rsidR="002F7A2E">
        <w:rPr>
          <w:rFonts w:cs="2  Badr" w:hint="cs"/>
          <w:sz w:val="24"/>
          <w:szCs w:val="24"/>
          <w:rtl/>
          <w:lang w:bidi="fa-IR"/>
        </w:rPr>
        <w:t xml:space="preserve">گرم </w:t>
      </w:r>
      <w:r>
        <w:rPr>
          <w:rFonts w:cs="2  Badr" w:hint="cs"/>
          <w:sz w:val="24"/>
          <w:szCs w:val="24"/>
          <w:rtl/>
          <w:lang w:bidi="fa-IR"/>
        </w:rPr>
        <w:t xml:space="preserve">و در مرکز و غرب </w:t>
      </w:r>
      <w:r w:rsidR="002F7A2E">
        <w:rPr>
          <w:rFonts w:cs="2  Badr" w:hint="cs"/>
          <w:sz w:val="24"/>
          <w:szCs w:val="24"/>
          <w:rtl/>
          <w:lang w:bidi="fa-IR"/>
        </w:rPr>
        <w:t>از نوع مدیترانه ای معتدل تا نیمه مدیترانه ای است</w:t>
      </w:r>
    </w:p>
    <w:p w:rsidR="00634E94" w:rsidRPr="00A175A7" w:rsidRDefault="00634E94" w:rsidP="00A175A7">
      <w:pPr>
        <w:pStyle w:val="ListParagraph"/>
        <w:numPr>
          <w:ilvl w:val="0"/>
          <w:numId w:val="10"/>
        </w:numPr>
        <w:bidi/>
        <w:ind w:left="340" w:firstLine="0"/>
        <w:jc w:val="both"/>
        <w:rPr>
          <w:rFonts w:cs="2  Badr"/>
          <w:b/>
          <w:bCs/>
          <w:sz w:val="28"/>
          <w:szCs w:val="28"/>
          <w:rtl/>
          <w:lang w:bidi="fa-IR"/>
        </w:rPr>
      </w:pPr>
      <w:r w:rsidRPr="00A175A7">
        <w:rPr>
          <w:rFonts w:cs="2  Badr" w:hint="cs"/>
          <w:b/>
          <w:bCs/>
          <w:sz w:val="28"/>
          <w:szCs w:val="28"/>
          <w:rtl/>
          <w:lang w:bidi="fa-IR"/>
        </w:rPr>
        <w:t>اهمیت جنگل های هیرکانی</w:t>
      </w:r>
    </w:p>
    <w:p w:rsidR="00B954E6" w:rsidRDefault="00952D63" w:rsidP="00610EFB">
      <w:pPr>
        <w:bidi/>
        <w:jc w:val="both"/>
        <w:rPr>
          <w:rFonts w:cs="2  Badr"/>
          <w:sz w:val="24"/>
          <w:szCs w:val="24"/>
          <w:rtl/>
          <w:lang w:bidi="fa-IR"/>
        </w:rPr>
      </w:pPr>
      <w:r>
        <w:rPr>
          <w:rFonts w:cs="2  Badr"/>
          <w:sz w:val="24"/>
          <w:szCs w:val="24"/>
          <w:rtl/>
          <w:lang w:bidi="fa-IR"/>
        </w:rPr>
        <w:tab/>
      </w:r>
      <w:r>
        <w:rPr>
          <w:rFonts w:cs="2  Badr" w:hint="cs"/>
          <w:sz w:val="24"/>
          <w:szCs w:val="24"/>
          <w:rtl/>
          <w:lang w:bidi="fa-IR"/>
        </w:rPr>
        <w:t>بر اثر یخبندان های شدید</w:t>
      </w:r>
      <w:r w:rsidR="00061E20">
        <w:rPr>
          <w:rFonts w:cs="2  Badr" w:hint="cs"/>
          <w:sz w:val="24"/>
          <w:szCs w:val="24"/>
          <w:rtl/>
          <w:lang w:bidi="fa-IR"/>
        </w:rPr>
        <w:t xml:space="preserve"> و نفوذ عناصر قطبی در فلور اروپا، تغییرات زیادی در ترکیب گونه های درختی در این منطقه به وجود آمد. اما سواحل جنوب شرق دریای سیاه و جنوب دریای کاسپین (مانند شمال آمریکا و شرق آسیا)</w:t>
      </w:r>
      <w:r w:rsidR="002A09AB">
        <w:rPr>
          <w:rFonts w:cs="2  Badr" w:hint="cs"/>
          <w:sz w:val="24"/>
          <w:szCs w:val="24"/>
          <w:rtl/>
          <w:lang w:bidi="fa-IR"/>
        </w:rPr>
        <w:t xml:space="preserve"> از این تغییرات دور ماندند و </w:t>
      </w:r>
      <w:r w:rsidR="006A4B92">
        <w:rPr>
          <w:rFonts w:cs="2  Badr" w:hint="cs"/>
          <w:sz w:val="24"/>
          <w:szCs w:val="24"/>
          <w:rtl/>
          <w:lang w:bidi="fa-IR"/>
        </w:rPr>
        <w:t>نسلی دست نخورده و سالم به شکل کمربندی از درختان خزان کننده</w:t>
      </w:r>
      <w:r w:rsidR="00D577EF">
        <w:rPr>
          <w:rFonts w:cs="2  Badr" w:hint="cs"/>
          <w:sz w:val="24"/>
          <w:szCs w:val="24"/>
          <w:rtl/>
          <w:lang w:bidi="fa-IR"/>
        </w:rPr>
        <w:t xml:space="preserve"> (پهن برگ)</w:t>
      </w:r>
      <w:r w:rsidR="006A4B92">
        <w:rPr>
          <w:rFonts w:cs="2  Badr" w:hint="cs"/>
          <w:sz w:val="24"/>
          <w:szCs w:val="24"/>
          <w:rtl/>
          <w:lang w:bidi="fa-IR"/>
        </w:rPr>
        <w:t xml:space="preserve"> دوران سوم </w:t>
      </w:r>
      <w:r w:rsidR="0073183B">
        <w:rPr>
          <w:rFonts w:cs="2  Badr" w:hint="cs"/>
          <w:sz w:val="24"/>
          <w:szCs w:val="24"/>
          <w:rtl/>
          <w:lang w:bidi="fa-IR"/>
        </w:rPr>
        <w:t xml:space="preserve">در این منطقه باقی ماندند </w:t>
      </w:r>
      <w:r w:rsidR="00561F84">
        <w:rPr>
          <w:rFonts w:cs="2  Badr" w:hint="cs"/>
          <w:sz w:val="24"/>
          <w:szCs w:val="24"/>
          <w:rtl/>
          <w:lang w:bidi="fa-IR"/>
        </w:rPr>
        <w:t xml:space="preserve">که به نظر بسیاری از دیرینه شناسان </w:t>
      </w:r>
      <w:r w:rsidR="00FD6888">
        <w:rPr>
          <w:rFonts w:cs="2  Badr" w:hint="cs"/>
          <w:sz w:val="24"/>
          <w:szCs w:val="24"/>
          <w:rtl/>
          <w:lang w:bidi="fa-IR"/>
        </w:rPr>
        <w:t xml:space="preserve">جغرافیای گیاهی به عنوان </w:t>
      </w:r>
      <w:r w:rsidR="00F35920">
        <w:rPr>
          <w:rFonts w:cs="2  Badr" w:hint="cs"/>
          <w:sz w:val="24"/>
          <w:szCs w:val="24"/>
          <w:rtl/>
          <w:lang w:bidi="fa-IR"/>
        </w:rPr>
        <w:t xml:space="preserve">یک سیستم اکولوژیک رلیکت یا </w:t>
      </w:r>
      <w:r>
        <w:rPr>
          <w:rFonts w:cs="2  Badr" w:hint="cs"/>
          <w:sz w:val="24"/>
          <w:szCs w:val="24"/>
          <w:rtl/>
          <w:lang w:bidi="fa-IR"/>
        </w:rPr>
        <w:t xml:space="preserve">باقیمانده </w:t>
      </w:r>
      <w:r w:rsidR="0073183B">
        <w:rPr>
          <w:rFonts w:cs="2  Badr" w:hint="cs"/>
          <w:sz w:val="24"/>
          <w:szCs w:val="24"/>
          <w:rtl/>
          <w:lang w:bidi="fa-IR"/>
        </w:rPr>
        <w:t xml:space="preserve">تلقی می شود. </w:t>
      </w:r>
    </w:p>
    <w:p w:rsidR="00634E94" w:rsidRDefault="00B954E6" w:rsidP="009F488E">
      <w:pPr>
        <w:bidi/>
        <w:ind w:firstLine="720"/>
        <w:jc w:val="both"/>
        <w:rPr>
          <w:rFonts w:cs="Calibri"/>
          <w:sz w:val="24"/>
          <w:szCs w:val="24"/>
          <w:rtl/>
          <w:lang w:bidi="fa-IR"/>
        </w:rPr>
      </w:pPr>
      <w:r>
        <w:rPr>
          <w:rFonts w:cs="2  Badr" w:hint="cs"/>
          <w:sz w:val="24"/>
          <w:szCs w:val="24"/>
          <w:rtl/>
          <w:lang w:bidi="fa-IR"/>
        </w:rPr>
        <w:t>از بین عناصر شاخص این اکوسیستم می توان به انجیلی (</w:t>
      </w:r>
      <w:r w:rsidRPr="00B954E6">
        <w:rPr>
          <w:rFonts w:cs="2  Badr"/>
          <w:i/>
          <w:iCs/>
          <w:sz w:val="24"/>
          <w:szCs w:val="24"/>
          <w:lang w:bidi="fa-IR"/>
        </w:rPr>
        <w:t>Parrotiapersica</w:t>
      </w:r>
      <w:r>
        <w:rPr>
          <w:rFonts w:cs="2  Badr" w:hint="cs"/>
          <w:sz w:val="24"/>
          <w:szCs w:val="24"/>
          <w:rtl/>
          <w:lang w:bidi="fa-IR"/>
        </w:rPr>
        <w:t>)، آزاد (</w:t>
      </w:r>
      <w:r w:rsidRPr="00B954E6">
        <w:rPr>
          <w:rFonts w:cs="2  Badr"/>
          <w:i/>
          <w:iCs/>
          <w:sz w:val="24"/>
          <w:szCs w:val="24"/>
          <w:lang w:bidi="fa-IR"/>
        </w:rPr>
        <w:t>Zelkovacarpinifolia</w:t>
      </w:r>
      <w:r>
        <w:rPr>
          <w:rFonts w:cs="2  Badr" w:hint="cs"/>
          <w:sz w:val="24"/>
          <w:szCs w:val="24"/>
          <w:rtl/>
          <w:lang w:bidi="fa-IR"/>
        </w:rPr>
        <w:t>)، لرگ (</w:t>
      </w:r>
      <w:r w:rsidRPr="00B954E6">
        <w:rPr>
          <w:rFonts w:cs="2  Badr"/>
          <w:i/>
          <w:iCs/>
          <w:sz w:val="24"/>
          <w:szCs w:val="24"/>
          <w:lang w:bidi="fa-IR"/>
        </w:rPr>
        <w:t>Petrocariafraxinifolia</w:t>
      </w:r>
      <w:r>
        <w:rPr>
          <w:rFonts w:cs="2  Badr" w:hint="cs"/>
          <w:sz w:val="24"/>
          <w:szCs w:val="24"/>
          <w:rtl/>
          <w:lang w:bidi="fa-IR"/>
        </w:rPr>
        <w:t xml:space="preserve">) اشاره کرد. بیش از ۸۰ گونه درختی در این اکوسیستم وجود دارد که حدود ۴۵ گونه (۶۰ درصد) </w:t>
      </w:r>
      <w:r w:rsidR="00B5138B">
        <w:rPr>
          <w:rFonts w:cs="2  Badr" w:hint="cs"/>
          <w:sz w:val="24"/>
          <w:szCs w:val="24"/>
          <w:rtl/>
          <w:lang w:bidi="fa-IR"/>
        </w:rPr>
        <w:t xml:space="preserve">از آنها به اواخر دوران پلئیستوسن تعلق دارند. این گستره و ترکیب تا اواخر دوران چهارم (زمان حاضر) تنها به صورت محدودی تغییر کرده است. </w:t>
      </w:r>
      <w:r w:rsidR="00D577EF">
        <w:rPr>
          <w:rFonts w:cs="2  Badr" w:hint="cs"/>
          <w:sz w:val="24"/>
          <w:szCs w:val="24"/>
          <w:rtl/>
          <w:lang w:bidi="fa-IR"/>
        </w:rPr>
        <w:t xml:space="preserve">از بین عناصر پهن برگ دوران سوم تنها برخی از آنها که نسبت به سرما مقاوم بودند </w:t>
      </w:r>
      <w:r w:rsidR="007C4FDD">
        <w:rPr>
          <w:rFonts w:cs="2  Badr" w:hint="cs"/>
          <w:sz w:val="24"/>
          <w:szCs w:val="24"/>
          <w:rtl/>
          <w:lang w:bidi="fa-IR"/>
        </w:rPr>
        <w:t xml:space="preserve">مانند </w:t>
      </w:r>
      <w:r w:rsidR="00D577EF">
        <w:rPr>
          <w:rFonts w:cs="2  Badr" w:hint="cs"/>
          <w:sz w:val="24"/>
          <w:szCs w:val="24"/>
          <w:rtl/>
          <w:lang w:bidi="fa-IR"/>
        </w:rPr>
        <w:t>راش، آزاد</w:t>
      </w:r>
      <w:r w:rsidR="007C4FDD">
        <w:rPr>
          <w:rFonts w:cs="2  Badr" w:hint="cs"/>
          <w:sz w:val="24"/>
          <w:szCs w:val="24"/>
          <w:rtl/>
          <w:lang w:bidi="fa-IR"/>
        </w:rPr>
        <w:t xml:space="preserve"> در اتریش و </w:t>
      </w:r>
      <w:r w:rsidR="00D577EF">
        <w:rPr>
          <w:rFonts w:cs="2  Badr" w:hint="cs"/>
          <w:sz w:val="24"/>
          <w:szCs w:val="24"/>
          <w:rtl/>
          <w:lang w:bidi="fa-IR"/>
        </w:rPr>
        <w:t>عنبر سائل</w:t>
      </w:r>
      <w:r w:rsidR="007C4FDD">
        <w:rPr>
          <w:rFonts w:cs="2  Badr" w:hint="cs"/>
          <w:sz w:val="24"/>
          <w:szCs w:val="24"/>
          <w:rtl/>
          <w:lang w:bidi="fa-IR"/>
        </w:rPr>
        <w:t xml:space="preserve"> در جزایر کرت،</w:t>
      </w:r>
      <w:r w:rsidR="00D577EF">
        <w:rPr>
          <w:rFonts w:cs="2  Badr" w:hint="cs"/>
          <w:sz w:val="24"/>
          <w:szCs w:val="24"/>
          <w:rtl/>
          <w:lang w:bidi="fa-IR"/>
        </w:rPr>
        <w:t xml:space="preserve"> دست چین شدند و در حوزه مدیترانه باقی ماندند</w:t>
      </w:r>
      <w:r w:rsidR="00610EFB">
        <w:rPr>
          <w:rFonts w:cs="2  Badr" w:hint="cs"/>
          <w:sz w:val="24"/>
          <w:szCs w:val="24"/>
          <w:rtl/>
          <w:lang w:bidi="fa-IR"/>
        </w:rPr>
        <w:t xml:space="preserve"> و برخی که تحمل به سرما نداشتند (تاکسودیوم، جنکیو، اوکومیا) از بین رفتند. </w:t>
      </w:r>
    </w:p>
    <w:p w:rsidR="008B20E7" w:rsidRPr="00A175A7" w:rsidRDefault="009F488E" w:rsidP="00D251DC">
      <w:pPr>
        <w:pStyle w:val="ListParagraph"/>
        <w:numPr>
          <w:ilvl w:val="0"/>
          <w:numId w:val="10"/>
        </w:numPr>
        <w:bidi/>
        <w:ind w:left="340" w:firstLine="0"/>
        <w:rPr>
          <w:rFonts w:cs="2  Badr"/>
          <w:b/>
          <w:bCs/>
          <w:sz w:val="28"/>
          <w:szCs w:val="28"/>
          <w:rtl/>
          <w:lang w:bidi="fa-IR"/>
        </w:rPr>
      </w:pPr>
      <w:r w:rsidRPr="00A175A7">
        <w:rPr>
          <w:rFonts w:cs="2  Badr" w:hint="cs"/>
          <w:b/>
          <w:bCs/>
          <w:sz w:val="28"/>
          <w:szCs w:val="28"/>
          <w:rtl/>
          <w:lang w:bidi="fa-IR"/>
        </w:rPr>
        <w:t>پوشش گیاهی</w:t>
      </w:r>
    </w:p>
    <w:p w:rsidR="008B20E7" w:rsidRDefault="00CA7D90" w:rsidP="00CA7D90">
      <w:pPr>
        <w:bidi/>
        <w:ind w:left="360"/>
        <w:rPr>
          <w:rFonts w:cs="2  Badr"/>
          <w:sz w:val="24"/>
          <w:szCs w:val="24"/>
          <w:rtl/>
          <w:lang w:bidi="fa-IR"/>
        </w:rPr>
      </w:pPr>
      <w:r>
        <w:rPr>
          <w:rFonts w:cs="2  Badr" w:hint="cs"/>
          <w:sz w:val="24"/>
          <w:szCs w:val="24"/>
          <w:rtl/>
          <w:lang w:bidi="fa-IR"/>
        </w:rPr>
        <w:lastRenderedPageBreak/>
        <w:t>مجموعه گیاهان و عناصر گیاهی موجود حدود ۱۷ تیپ رویشی مختلف را تشکیل داده اند.</w:t>
      </w:r>
    </w:p>
    <w:tbl>
      <w:tblPr>
        <w:tblStyle w:val="TableGrid"/>
        <w:bidiVisual/>
        <w:tblW w:w="9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4916"/>
        <w:gridCol w:w="505"/>
        <w:gridCol w:w="3937"/>
      </w:tblGrid>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۱</w:t>
            </w:r>
          </w:p>
        </w:tc>
        <w:tc>
          <w:tcPr>
            <w:tcW w:w="4961" w:type="dxa"/>
          </w:tcPr>
          <w:p w:rsidR="00A44410" w:rsidRDefault="00A44410" w:rsidP="00A44410">
            <w:pPr>
              <w:bidi/>
              <w:rPr>
                <w:rFonts w:cs="2  Badr"/>
                <w:sz w:val="24"/>
                <w:szCs w:val="24"/>
                <w:rtl/>
                <w:lang w:bidi="fa-IR"/>
              </w:rPr>
            </w:pPr>
            <w:r w:rsidRPr="00A44410">
              <w:rPr>
                <w:rFonts w:cs="2  Badr" w:hint="cs"/>
                <w:sz w:val="24"/>
                <w:szCs w:val="24"/>
                <w:rtl/>
                <w:lang w:bidi="fa-IR"/>
              </w:rPr>
              <w:t>رویش های سواحل ماسه ای دریای کاسپین</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۱۰</w:t>
            </w:r>
          </w:p>
        </w:tc>
        <w:tc>
          <w:tcPr>
            <w:tcW w:w="3968" w:type="dxa"/>
          </w:tcPr>
          <w:p w:rsidR="00A44410" w:rsidRDefault="003C4577" w:rsidP="00A44410">
            <w:pPr>
              <w:bidi/>
              <w:rPr>
                <w:rFonts w:cs="2  Badr"/>
                <w:sz w:val="24"/>
                <w:szCs w:val="24"/>
                <w:rtl/>
                <w:lang w:bidi="fa-IR"/>
              </w:rPr>
            </w:pPr>
            <w:r>
              <w:rPr>
                <w:rFonts w:cs="2  Badr" w:hint="cs"/>
                <w:sz w:val="24"/>
                <w:szCs w:val="24"/>
                <w:rtl/>
                <w:lang w:bidi="fa-IR"/>
              </w:rPr>
              <w:t>جنگل های ارس</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۲</w:t>
            </w:r>
          </w:p>
        </w:tc>
        <w:tc>
          <w:tcPr>
            <w:tcW w:w="4961" w:type="dxa"/>
          </w:tcPr>
          <w:p w:rsidR="00A44410" w:rsidRDefault="00A44410" w:rsidP="00CB28D8">
            <w:pPr>
              <w:bidi/>
              <w:rPr>
                <w:rFonts w:cs="2  Badr"/>
                <w:sz w:val="24"/>
                <w:szCs w:val="24"/>
                <w:rtl/>
                <w:lang w:bidi="fa-IR"/>
              </w:rPr>
            </w:pPr>
            <w:r w:rsidRPr="00A44410">
              <w:rPr>
                <w:rFonts w:cs="2  Badr" w:hint="cs"/>
                <w:sz w:val="24"/>
                <w:szCs w:val="24"/>
                <w:rtl/>
                <w:lang w:bidi="fa-IR"/>
              </w:rPr>
              <w:t xml:space="preserve">پوشش های علفی غالب بر روی صخره های سنگی با مکانیسم </w:t>
            </w:r>
            <w:r w:rsidRPr="00A44410">
              <w:rPr>
                <w:rFonts w:cs="2  Badr"/>
                <w:sz w:val="24"/>
                <w:szCs w:val="24"/>
                <w:lang w:bidi="fa-IR"/>
              </w:rPr>
              <w:t>C4</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۱۱</w:t>
            </w:r>
          </w:p>
        </w:tc>
        <w:tc>
          <w:tcPr>
            <w:tcW w:w="3968" w:type="dxa"/>
          </w:tcPr>
          <w:p w:rsidR="00A44410" w:rsidRDefault="003C4577" w:rsidP="00A44410">
            <w:pPr>
              <w:bidi/>
              <w:rPr>
                <w:rFonts w:cs="2  Badr"/>
                <w:sz w:val="24"/>
                <w:szCs w:val="24"/>
                <w:rtl/>
                <w:lang w:bidi="fa-IR"/>
              </w:rPr>
            </w:pPr>
            <w:r>
              <w:rPr>
                <w:rFonts w:cs="2  Badr" w:hint="cs"/>
                <w:sz w:val="24"/>
                <w:szCs w:val="24"/>
                <w:rtl/>
                <w:lang w:bidi="fa-IR"/>
              </w:rPr>
              <w:t xml:space="preserve">علف زارهای آلپی و زیر آلپی </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۳</w:t>
            </w:r>
          </w:p>
        </w:tc>
        <w:tc>
          <w:tcPr>
            <w:tcW w:w="4961" w:type="dxa"/>
          </w:tcPr>
          <w:p w:rsidR="00A44410" w:rsidRDefault="00A44410" w:rsidP="00A44410">
            <w:pPr>
              <w:bidi/>
              <w:rPr>
                <w:rFonts w:cs="2  Badr"/>
                <w:sz w:val="24"/>
                <w:szCs w:val="24"/>
                <w:rtl/>
                <w:lang w:bidi="fa-IR"/>
              </w:rPr>
            </w:pPr>
            <w:r w:rsidRPr="00A44410">
              <w:rPr>
                <w:rFonts w:cs="2  Badr" w:hint="cs"/>
                <w:sz w:val="24"/>
                <w:szCs w:val="24"/>
                <w:rtl/>
                <w:lang w:bidi="fa-IR"/>
              </w:rPr>
              <w:t>گیاهان آبزی در اراضی مرطوب و آبگیرها</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۱۲</w:t>
            </w:r>
          </w:p>
        </w:tc>
        <w:tc>
          <w:tcPr>
            <w:tcW w:w="3968" w:type="dxa"/>
          </w:tcPr>
          <w:p w:rsidR="00A44410" w:rsidRPr="00CB28D8" w:rsidRDefault="00CB28D8" w:rsidP="00CB28D8">
            <w:pPr>
              <w:bidi/>
              <w:rPr>
                <w:rFonts w:cs="Calibri"/>
                <w:sz w:val="24"/>
                <w:szCs w:val="24"/>
                <w:rtl/>
                <w:lang w:bidi="fa-IR"/>
              </w:rPr>
            </w:pPr>
            <w:r>
              <w:rPr>
                <w:rFonts w:cs="2  Badr" w:hint="cs"/>
                <w:sz w:val="24"/>
                <w:szCs w:val="24"/>
                <w:rtl/>
                <w:lang w:bidi="fa-IR"/>
              </w:rPr>
              <w:t>استپ های کوهستانی با غلبه گیاهان کو</w:t>
            </w:r>
            <w:r>
              <w:rPr>
                <w:rFonts w:cs="2  Badr"/>
                <w:sz w:val="24"/>
                <w:szCs w:val="24"/>
                <w:rtl/>
                <w:lang w:bidi="fa-IR"/>
              </w:rPr>
              <w:softHyphen/>
            </w:r>
            <w:r>
              <w:rPr>
                <w:rFonts w:cs="2  Badr" w:hint="cs"/>
                <w:sz w:val="24"/>
                <w:szCs w:val="24"/>
                <w:rtl/>
                <w:lang w:bidi="fa-IR"/>
              </w:rPr>
              <w:t>سن</w:t>
            </w:r>
            <w:r>
              <w:rPr>
                <w:rFonts w:cs="2  Badr"/>
                <w:sz w:val="24"/>
                <w:szCs w:val="24"/>
                <w:rtl/>
                <w:lang w:bidi="fa-IR"/>
              </w:rPr>
              <w:softHyphen/>
            </w:r>
            <w:r>
              <w:rPr>
                <w:rFonts w:cs="2  Badr" w:hint="cs"/>
                <w:sz w:val="24"/>
                <w:szCs w:val="24"/>
                <w:rtl/>
                <w:lang w:bidi="fa-IR"/>
              </w:rPr>
              <w:t>شکل</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۴</w:t>
            </w:r>
          </w:p>
        </w:tc>
        <w:tc>
          <w:tcPr>
            <w:tcW w:w="4961" w:type="dxa"/>
          </w:tcPr>
          <w:p w:rsidR="00A44410" w:rsidRDefault="00A44410" w:rsidP="00A44410">
            <w:pPr>
              <w:bidi/>
              <w:rPr>
                <w:rFonts w:cs="2  Badr"/>
                <w:sz w:val="24"/>
                <w:szCs w:val="24"/>
                <w:rtl/>
                <w:lang w:bidi="fa-IR"/>
              </w:rPr>
            </w:pPr>
            <w:r w:rsidRPr="00A44410">
              <w:rPr>
                <w:rFonts w:cs="2  Badr" w:hint="cs"/>
                <w:sz w:val="24"/>
                <w:szCs w:val="24"/>
                <w:rtl/>
                <w:lang w:bidi="fa-IR"/>
              </w:rPr>
              <w:t>جنگل های حاشیه رودخانه ها و دره ها</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۱۳</w:t>
            </w:r>
          </w:p>
        </w:tc>
        <w:tc>
          <w:tcPr>
            <w:tcW w:w="3968" w:type="dxa"/>
          </w:tcPr>
          <w:p w:rsidR="00A44410" w:rsidRDefault="00CB28D8" w:rsidP="00A44410">
            <w:pPr>
              <w:bidi/>
              <w:rPr>
                <w:rFonts w:cs="2  Badr"/>
                <w:sz w:val="24"/>
                <w:szCs w:val="24"/>
                <w:rtl/>
                <w:lang w:bidi="fa-IR"/>
              </w:rPr>
            </w:pPr>
            <w:r>
              <w:rPr>
                <w:rFonts w:cs="2  Badr" w:hint="cs"/>
                <w:sz w:val="24"/>
                <w:szCs w:val="24"/>
                <w:rtl/>
                <w:lang w:bidi="fa-IR"/>
              </w:rPr>
              <w:t>جوامع صخره زی</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۵</w:t>
            </w:r>
          </w:p>
        </w:tc>
        <w:tc>
          <w:tcPr>
            <w:tcW w:w="4961" w:type="dxa"/>
          </w:tcPr>
          <w:p w:rsidR="00A44410" w:rsidRDefault="00D04F34" w:rsidP="00A44410">
            <w:pPr>
              <w:bidi/>
              <w:rPr>
                <w:rFonts w:cs="2  Badr"/>
                <w:sz w:val="24"/>
                <w:szCs w:val="24"/>
                <w:rtl/>
                <w:lang w:bidi="fa-IR"/>
              </w:rPr>
            </w:pPr>
            <w:r>
              <w:rPr>
                <w:rFonts w:cs="2  Badr" w:hint="cs"/>
                <w:sz w:val="24"/>
                <w:szCs w:val="24"/>
                <w:rtl/>
                <w:lang w:bidi="fa-IR"/>
              </w:rPr>
              <w:t>جنگل های پایین بند مستقر روی خاک های آبرفتی</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۱۴</w:t>
            </w:r>
          </w:p>
        </w:tc>
        <w:tc>
          <w:tcPr>
            <w:tcW w:w="3968" w:type="dxa"/>
          </w:tcPr>
          <w:p w:rsidR="00A44410" w:rsidRDefault="00CB28D8" w:rsidP="00A44410">
            <w:pPr>
              <w:bidi/>
              <w:rPr>
                <w:rFonts w:cs="2  Badr"/>
                <w:sz w:val="24"/>
                <w:szCs w:val="24"/>
                <w:rtl/>
                <w:lang w:bidi="fa-IR"/>
              </w:rPr>
            </w:pPr>
            <w:r>
              <w:rPr>
                <w:rFonts w:cs="2  Badr" w:hint="cs"/>
                <w:sz w:val="24"/>
                <w:szCs w:val="24"/>
                <w:rtl/>
                <w:lang w:bidi="fa-IR"/>
              </w:rPr>
              <w:t>جوامع نمک دوست</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۶</w:t>
            </w:r>
          </w:p>
        </w:tc>
        <w:tc>
          <w:tcPr>
            <w:tcW w:w="4961" w:type="dxa"/>
          </w:tcPr>
          <w:p w:rsidR="00A44410" w:rsidRDefault="00D04F34" w:rsidP="00A44410">
            <w:pPr>
              <w:bidi/>
              <w:rPr>
                <w:rFonts w:cs="2  Badr"/>
                <w:sz w:val="24"/>
                <w:szCs w:val="24"/>
                <w:rtl/>
                <w:lang w:bidi="fa-IR"/>
              </w:rPr>
            </w:pPr>
            <w:r>
              <w:rPr>
                <w:rFonts w:cs="2  Badr" w:hint="cs"/>
                <w:sz w:val="24"/>
                <w:szCs w:val="24"/>
                <w:rtl/>
                <w:lang w:bidi="fa-IR"/>
              </w:rPr>
              <w:t xml:space="preserve">جنگل های کوهپایه ای و </w:t>
            </w:r>
            <w:r w:rsidR="00B20925">
              <w:rPr>
                <w:rFonts w:cs="2  Badr" w:hint="cs"/>
                <w:sz w:val="24"/>
                <w:szCs w:val="24"/>
                <w:rtl/>
                <w:lang w:bidi="fa-IR"/>
              </w:rPr>
              <w:t>کوهستانی</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۱۵</w:t>
            </w:r>
          </w:p>
        </w:tc>
        <w:tc>
          <w:tcPr>
            <w:tcW w:w="3968" w:type="dxa"/>
          </w:tcPr>
          <w:p w:rsidR="00A44410" w:rsidRDefault="00CB28D8" w:rsidP="00A44410">
            <w:pPr>
              <w:bidi/>
              <w:rPr>
                <w:rFonts w:cs="2  Badr"/>
                <w:sz w:val="24"/>
                <w:szCs w:val="24"/>
                <w:rtl/>
                <w:lang w:bidi="fa-IR"/>
              </w:rPr>
            </w:pPr>
            <w:r>
              <w:rPr>
                <w:rFonts w:cs="2  Badr" w:hint="cs"/>
                <w:sz w:val="24"/>
                <w:szCs w:val="24"/>
                <w:rtl/>
                <w:lang w:bidi="fa-IR"/>
              </w:rPr>
              <w:t>شن زارهای بیابانی و استپ های آرتمیزیا</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۷</w:t>
            </w:r>
          </w:p>
        </w:tc>
        <w:tc>
          <w:tcPr>
            <w:tcW w:w="4961" w:type="dxa"/>
          </w:tcPr>
          <w:p w:rsidR="00A44410" w:rsidRDefault="002A3FEC" w:rsidP="00A44410">
            <w:pPr>
              <w:bidi/>
              <w:rPr>
                <w:rFonts w:cs="2  Badr"/>
                <w:sz w:val="24"/>
                <w:szCs w:val="24"/>
                <w:rtl/>
                <w:lang w:bidi="fa-IR"/>
              </w:rPr>
            </w:pPr>
            <w:r>
              <w:rPr>
                <w:rFonts w:cs="2  Badr" w:hint="cs"/>
                <w:sz w:val="24"/>
                <w:szCs w:val="24"/>
                <w:rtl/>
                <w:lang w:bidi="fa-IR"/>
              </w:rPr>
              <w:t xml:space="preserve">جنگل های </w:t>
            </w:r>
            <w:r w:rsidR="00227747">
              <w:rPr>
                <w:rFonts w:cs="2  Badr" w:hint="cs"/>
                <w:sz w:val="24"/>
                <w:szCs w:val="24"/>
                <w:rtl/>
                <w:lang w:bidi="fa-IR"/>
              </w:rPr>
              <w:t>خزان کننده زیر آلپی</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۱۶</w:t>
            </w:r>
          </w:p>
        </w:tc>
        <w:tc>
          <w:tcPr>
            <w:tcW w:w="3968" w:type="dxa"/>
          </w:tcPr>
          <w:p w:rsidR="00A44410" w:rsidRDefault="00CB28D8" w:rsidP="00A44410">
            <w:pPr>
              <w:bidi/>
              <w:rPr>
                <w:rFonts w:cs="2  Badr"/>
                <w:sz w:val="24"/>
                <w:szCs w:val="24"/>
                <w:rtl/>
                <w:lang w:bidi="fa-IR"/>
              </w:rPr>
            </w:pPr>
            <w:r>
              <w:rPr>
                <w:rFonts w:cs="2  Badr" w:hint="cs"/>
                <w:sz w:val="24"/>
                <w:szCs w:val="24"/>
                <w:rtl/>
                <w:lang w:bidi="fa-IR"/>
              </w:rPr>
              <w:t>رویش های ساپروفیتی</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۸</w:t>
            </w:r>
          </w:p>
        </w:tc>
        <w:tc>
          <w:tcPr>
            <w:tcW w:w="4961" w:type="dxa"/>
          </w:tcPr>
          <w:p w:rsidR="00A44410" w:rsidRDefault="00BC5927" w:rsidP="00A44410">
            <w:pPr>
              <w:bidi/>
              <w:rPr>
                <w:rFonts w:cs="2  Badr"/>
                <w:sz w:val="24"/>
                <w:szCs w:val="24"/>
                <w:rtl/>
                <w:lang w:bidi="fa-IR"/>
              </w:rPr>
            </w:pPr>
            <w:r>
              <w:rPr>
                <w:rFonts w:cs="2  Badr" w:hint="cs"/>
                <w:sz w:val="24"/>
                <w:szCs w:val="24"/>
                <w:rtl/>
                <w:lang w:bidi="fa-IR"/>
              </w:rPr>
              <w:t>اراضی جنگلی و بیشه زارها</w:t>
            </w:r>
          </w:p>
        </w:tc>
        <w:tc>
          <w:tcPr>
            <w:tcW w:w="426" w:type="dxa"/>
          </w:tcPr>
          <w:p w:rsidR="00A44410" w:rsidRDefault="00A44410" w:rsidP="00A44410">
            <w:pPr>
              <w:bidi/>
              <w:jc w:val="center"/>
              <w:rPr>
                <w:rFonts w:cs="2  Badr"/>
                <w:sz w:val="24"/>
                <w:szCs w:val="24"/>
                <w:rtl/>
                <w:lang w:bidi="fa-IR"/>
              </w:rPr>
            </w:pPr>
            <w:r>
              <w:rPr>
                <w:rFonts w:cs="2  Badr" w:hint="cs"/>
                <w:sz w:val="24"/>
                <w:szCs w:val="24"/>
                <w:rtl/>
                <w:lang w:bidi="fa-IR"/>
              </w:rPr>
              <w:t>۱۷</w:t>
            </w:r>
          </w:p>
        </w:tc>
        <w:tc>
          <w:tcPr>
            <w:tcW w:w="3968" w:type="dxa"/>
          </w:tcPr>
          <w:p w:rsidR="00A44410" w:rsidRDefault="004D02AA" w:rsidP="00A44410">
            <w:pPr>
              <w:bidi/>
              <w:rPr>
                <w:rFonts w:cs="2  Badr"/>
                <w:sz w:val="24"/>
                <w:szCs w:val="24"/>
                <w:rtl/>
                <w:lang w:bidi="fa-IR"/>
              </w:rPr>
            </w:pPr>
            <w:r>
              <w:rPr>
                <w:rFonts w:cs="2  Badr" w:hint="cs"/>
                <w:sz w:val="24"/>
                <w:szCs w:val="24"/>
                <w:rtl/>
                <w:lang w:bidi="fa-IR"/>
              </w:rPr>
              <w:t>جنگل های دست کاشت و چشم اندازهای کشاورزی</w:t>
            </w:r>
          </w:p>
        </w:tc>
      </w:tr>
      <w:tr w:rsidR="00A44410" w:rsidTr="00CB28D8">
        <w:trPr>
          <w:jc w:val="center"/>
        </w:trPr>
        <w:tc>
          <w:tcPr>
            <w:tcW w:w="574" w:type="dxa"/>
          </w:tcPr>
          <w:p w:rsidR="00A44410" w:rsidRDefault="00A44410" w:rsidP="00A44410">
            <w:pPr>
              <w:bidi/>
              <w:jc w:val="center"/>
              <w:rPr>
                <w:rFonts w:cs="2  Badr"/>
                <w:sz w:val="24"/>
                <w:szCs w:val="24"/>
                <w:rtl/>
                <w:lang w:bidi="fa-IR"/>
              </w:rPr>
            </w:pPr>
            <w:r>
              <w:rPr>
                <w:rFonts w:cs="2  Badr" w:hint="cs"/>
                <w:sz w:val="24"/>
                <w:szCs w:val="24"/>
                <w:rtl/>
                <w:lang w:bidi="fa-IR"/>
              </w:rPr>
              <w:t>۹</w:t>
            </w:r>
          </w:p>
        </w:tc>
        <w:tc>
          <w:tcPr>
            <w:tcW w:w="4961" w:type="dxa"/>
          </w:tcPr>
          <w:p w:rsidR="00A44410" w:rsidRDefault="003C4577" w:rsidP="00A44410">
            <w:pPr>
              <w:bidi/>
              <w:rPr>
                <w:rFonts w:cs="2  Badr"/>
                <w:sz w:val="24"/>
                <w:szCs w:val="24"/>
                <w:rtl/>
                <w:lang w:bidi="fa-IR"/>
              </w:rPr>
            </w:pPr>
            <w:r>
              <w:rPr>
                <w:rFonts w:cs="2  Badr" w:hint="cs"/>
                <w:sz w:val="24"/>
                <w:szCs w:val="24"/>
                <w:rtl/>
                <w:lang w:bidi="fa-IR"/>
              </w:rPr>
              <w:t>جنگل های سوزنی برگ سرو زربین و سرو نوش</w:t>
            </w:r>
          </w:p>
        </w:tc>
        <w:tc>
          <w:tcPr>
            <w:tcW w:w="426" w:type="dxa"/>
          </w:tcPr>
          <w:p w:rsidR="00A44410" w:rsidRDefault="00A44410" w:rsidP="00A44410">
            <w:pPr>
              <w:bidi/>
              <w:jc w:val="center"/>
              <w:rPr>
                <w:rFonts w:cs="2  Badr"/>
                <w:sz w:val="24"/>
                <w:szCs w:val="24"/>
                <w:rtl/>
                <w:lang w:bidi="fa-IR"/>
              </w:rPr>
            </w:pPr>
          </w:p>
        </w:tc>
        <w:tc>
          <w:tcPr>
            <w:tcW w:w="3968" w:type="dxa"/>
          </w:tcPr>
          <w:p w:rsidR="00A44410" w:rsidRDefault="00A44410" w:rsidP="00A44410">
            <w:pPr>
              <w:bidi/>
              <w:rPr>
                <w:rFonts w:cs="2  Badr"/>
                <w:sz w:val="24"/>
                <w:szCs w:val="24"/>
                <w:rtl/>
                <w:lang w:bidi="fa-IR"/>
              </w:rPr>
            </w:pPr>
          </w:p>
        </w:tc>
      </w:tr>
    </w:tbl>
    <w:p w:rsidR="00A44410" w:rsidRDefault="00A44410" w:rsidP="00A44410">
      <w:pPr>
        <w:bidi/>
        <w:ind w:left="360"/>
        <w:rPr>
          <w:rFonts w:cs="2  Badr"/>
          <w:sz w:val="24"/>
          <w:szCs w:val="24"/>
          <w:rtl/>
          <w:lang w:bidi="fa-IR"/>
        </w:rPr>
      </w:pPr>
    </w:p>
    <w:p w:rsidR="00FD391C" w:rsidRPr="00A175A7" w:rsidRDefault="008B20E7" w:rsidP="00D251DC">
      <w:pPr>
        <w:pStyle w:val="ListParagraph"/>
        <w:numPr>
          <w:ilvl w:val="0"/>
          <w:numId w:val="10"/>
        </w:numPr>
        <w:bidi/>
        <w:ind w:left="340" w:firstLine="0"/>
        <w:rPr>
          <w:rFonts w:cs="2  Badr"/>
          <w:b/>
          <w:bCs/>
          <w:sz w:val="28"/>
          <w:szCs w:val="28"/>
          <w:rtl/>
          <w:lang w:bidi="fa-IR"/>
        </w:rPr>
      </w:pPr>
      <w:r w:rsidRPr="00A175A7">
        <w:rPr>
          <w:rFonts w:cs="2  Badr" w:hint="cs"/>
          <w:b/>
          <w:bCs/>
          <w:sz w:val="28"/>
          <w:szCs w:val="28"/>
          <w:rtl/>
          <w:lang w:bidi="fa-IR"/>
        </w:rPr>
        <w:t xml:space="preserve">عناصر گیاهی </w:t>
      </w:r>
    </w:p>
    <w:p w:rsidR="008B20E7" w:rsidRDefault="0045097B" w:rsidP="0045097B">
      <w:pPr>
        <w:bidi/>
        <w:ind w:firstLine="360"/>
        <w:rPr>
          <w:rFonts w:cs="2  Badr"/>
          <w:sz w:val="24"/>
          <w:szCs w:val="24"/>
          <w:rtl/>
          <w:lang w:bidi="fa-IR"/>
        </w:rPr>
      </w:pPr>
      <w:r>
        <w:rPr>
          <w:rFonts w:cs="2  Badr" w:hint="cs"/>
          <w:sz w:val="24"/>
          <w:szCs w:val="24"/>
          <w:rtl/>
          <w:lang w:bidi="fa-IR"/>
        </w:rPr>
        <w:t>ناحیه هیرکانی با وجود ۳۲۳۴ گونه از گیاهان مختلف</w:t>
      </w:r>
      <w:r w:rsidR="005E52BD">
        <w:rPr>
          <w:rFonts w:cs="2  Badr" w:hint="cs"/>
          <w:sz w:val="24"/>
          <w:szCs w:val="24"/>
          <w:rtl/>
          <w:lang w:bidi="fa-IR"/>
        </w:rPr>
        <w:t xml:space="preserve"> در ۸۵۶ جنس و ۱۴۸ خانواده</w:t>
      </w:r>
      <w:r>
        <w:rPr>
          <w:rFonts w:cs="2  Badr" w:hint="cs"/>
          <w:sz w:val="24"/>
          <w:szCs w:val="24"/>
          <w:rtl/>
          <w:lang w:bidi="fa-IR"/>
        </w:rPr>
        <w:t xml:space="preserve"> در حدود ۴۴ درصد کل فلور گونه های گیاهی کشور را در خود جای داده است.</w:t>
      </w:r>
      <w:r w:rsidR="005E52BD">
        <w:rPr>
          <w:rFonts w:cs="2  Badr" w:hint="cs"/>
          <w:sz w:val="24"/>
          <w:szCs w:val="24"/>
          <w:rtl/>
          <w:lang w:bidi="fa-IR"/>
        </w:rPr>
        <w:t xml:space="preserve"> در حالی که تنها شش درصد از خاک کشور را شامل می شود. </w:t>
      </w:r>
      <w:r w:rsidR="00CA7D90">
        <w:rPr>
          <w:rFonts w:cs="2  Badr" w:hint="cs"/>
          <w:sz w:val="24"/>
          <w:szCs w:val="24"/>
          <w:rtl/>
          <w:lang w:bidi="fa-IR"/>
        </w:rPr>
        <w:t xml:space="preserve">از این تعداد ۲۸۰ گونه آندمیک (از ۵۰۰ گونه آندمیک در کشور) ‌در این ناحیه وجود دارد. </w:t>
      </w:r>
    </w:p>
    <w:p w:rsidR="008B20E7" w:rsidRDefault="008B20E7" w:rsidP="008B20E7">
      <w:pPr>
        <w:bidi/>
        <w:rPr>
          <w:rFonts w:cs="2  Badr"/>
          <w:sz w:val="24"/>
          <w:szCs w:val="24"/>
          <w:rtl/>
          <w:lang w:bidi="fa-IR"/>
        </w:rPr>
      </w:pPr>
    </w:p>
    <w:p w:rsidR="00380B61" w:rsidRPr="00A175A7" w:rsidRDefault="00380B61" w:rsidP="00D251DC">
      <w:pPr>
        <w:pStyle w:val="ListParagraph"/>
        <w:numPr>
          <w:ilvl w:val="0"/>
          <w:numId w:val="10"/>
        </w:numPr>
        <w:bidi/>
        <w:ind w:left="340" w:firstLine="0"/>
        <w:rPr>
          <w:rFonts w:cs="2  Badr"/>
          <w:b/>
          <w:bCs/>
          <w:sz w:val="28"/>
          <w:szCs w:val="28"/>
          <w:rtl/>
          <w:lang w:bidi="fa-IR"/>
        </w:rPr>
      </w:pPr>
      <w:r w:rsidRPr="00A175A7">
        <w:rPr>
          <w:rFonts w:cs="2  Badr" w:hint="cs"/>
          <w:b/>
          <w:bCs/>
          <w:sz w:val="28"/>
          <w:szCs w:val="28"/>
          <w:rtl/>
          <w:lang w:bidi="fa-IR"/>
        </w:rPr>
        <w:t>میراث جهانی</w:t>
      </w:r>
    </w:p>
    <w:p w:rsidR="003A42A8" w:rsidRPr="003A42A8" w:rsidRDefault="003A42A8" w:rsidP="00A175A7">
      <w:pPr>
        <w:bidi/>
        <w:ind w:firstLine="720"/>
        <w:jc w:val="both"/>
        <w:rPr>
          <w:rFonts w:cs="2  Badr"/>
          <w:sz w:val="24"/>
          <w:szCs w:val="24"/>
          <w:lang w:bidi="fa-IR"/>
        </w:rPr>
      </w:pPr>
      <w:r w:rsidRPr="003A42A8">
        <w:rPr>
          <w:rFonts w:cs="2  Badr"/>
          <w:sz w:val="24"/>
          <w:szCs w:val="24"/>
          <w:rtl/>
          <w:lang w:bidi="fa-IR"/>
        </w:rPr>
        <w:t>جنگل ها</w:t>
      </w:r>
      <w:r w:rsidRPr="003A42A8">
        <w:rPr>
          <w:rFonts w:cs="2  Badr" w:hint="cs"/>
          <w:sz w:val="24"/>
          <w:szCs w:val="24"/>
          <w:rtl/>
          <w:lang w:bidi="fa-IR"/>
        </w:rPr>
        <w:t>ی</w:t>
      </w:r>
      <w:r w:rsidRPr="003A42A8">
        <w:rPr>
          <w:rFonts w:cs="2  Badr"/>
          <w:sz w:val="24"/>
          <w:szCs w:val="24"/>
          <w:rtl/>
          <w:lang w:bidi="fa-IR"/>
        </w:rPr>
        <w:t xml:space="preserve"> ه</w:t>
      </w:r>
      <w:r w:rsidRPr="003A42A8">
        <w:rPr>
          <w:rFonts w:cs="2  Badr" w:hint="cs"/>
          <w:sz w:val="24"/>
          <w:szCs w:val="24"/>
          <w:rtl/>
          <w:lang w:bidi="fa-IR"/>
        </w:rPr>
        <w:t>ی</w:t>
      </w:r>
      <w:r w:rsidRPr="003A42A8">
        <w:rPr>
          <w:rFonts w:cs="2  Badr" w:hint="eastAsia"/>
          <w:sz w:val="24"/>
          <w:szCs w:val="24"/>
          <w:rtl/>
          <w:lang w:bidi="fa-IR"/>
        </w:rPr>
        <w:t>رکان</w:t>
      </w:r>
      <w:r w:rsidRPr="003A42A8">
        <w:rPr>
          <w:rFonts w:cs="2  Badr" w:hint="cs"/>
          <w:sz w:val="24"/>
          <w:szCs w:val="24"/>
          <w:rtl/>
          <w:lang w:bidi="fa-IR"/>
        </w:rPr>
        <w:t>ی</w:t>
      </w:r>
      <w:r>
        <w:rPr>
          <w:rFonts w:cs="2  Badr" w:hint="cs"/>
          <w:sz w:val="24"/>
          <w:szCs w:val="24"/>
          <w:rtl/>
          <w:lang w:bidi="fa-IR"/>
        </w:rPr>
        <w:t xml:space="preserve"> در</w:t>
      </w:r>
      <w:r w:rsidRPr="003A42A8">
        <w:rPr>
          <w:rFonts w:cs="2  Badr"/>
          <w:sz w:val="24"/>
          <w:szCs w:val="24"/>
          <w:rtl/>
          <w:lang w:bidi="fa-IR"/>
        </w:rPr>
        <w:t xml:space="preserve"> چهل و سوم</w:t>
      </w:r>
      <w:r w:rsidRPr="003A42A8">
        <w:rPr>
          <w:rFonts w:cs="2  Badr" w:hint="cs"/>
          <w:sz w:val="24"/>
          <w:szCs w:val="24"/>
          <w:rtl/>
          <w:lang w:bidi="fa-IR"/>
        </w:rPr>
        <w:t>ی</w:t>
      </w:r>
      <w:r w:rsidRPr="003A42A8">
        <w:rPr>
          <w:rFonts w:cs="2  Badr" w:hint="eastAsia"/>
          <w:sz w:val="24"/>
          <w:szCs w:val="24"/>
          <w:rtl/>
          <w:lang w:bidi="fa-IR"/>
        </w:rPr>
        <w:t>ن</w:t>
      </w:r>
      <w:r w:rsidRPr="003A42A8">
        <w:rPr>
          <w:rFonts w:cs="2  Badr"/>
          <w:sz w:val="24"/>
          <w:szCs w:val="24"/>
          <w:rtl/>
          <w:lang w:bidi="fa-IR"/>
        </w:rPr>
        <w:t xml:space="preserve"> جلسه کم</w:t>
      </w:r>
      <w:r w:rsidRPr="003A42A8">
        <w:rPr>
          <w:rFonts w:cs="2  Badr" w:hint="cs"/>
          <w:sz w:val="24"/>
          <w:szCs w:val="24"/>
          <w:rtl/>
          <w:lang w:bidi="fa-IR"/>
        </w:rPr>
        <w:t>ی</w:t>
      </w:r>
      <w:r w:rsidRPr="003A42A8">
        <w:rPr>
          <w:rFonts w:cs="2  Badr" w:hint="eastAsia"/>
          <w:sz w:val="24"/>
          <w:szCs w:val="24"/>
          <w:rtl/>
          <w:lang w:bidi="fa-IR"/>
        </w:rPr>
        <w:t>ته</w:t>
      </w:r>
      <w:r w:rsidRPr="003A42A8">
        <w:rPr>
          <w:rFonts w:cs="2  Badr"/>
          <w:sz w:val="24"/>
          <w:szCs w:val="24"/>
          <w:rtl/>
          <w:lang w:bidi="fa-IR"/>
        </w:rPr>
        <w:t xml:space="preserve"> م</w:t>
      </w:r>
      <w:r w:rsidRPr="003A42A8">
        <w:rPr>
          <w:rFonts w:cs="2  Badr" w:hint="cs"/>
          <w:sz w:val="24"/>
          <w:szCs w:val="24"/>
          <w:rtl/>
          <w:lang w:bidi="fa-IR"/>
        </w:rPr>
        <w:t>ی</w:t>
      </w:r>
      <w:r w:rsidRPr="003A42A8">
        <w:rPr>
          <w:rFonts w:cs="2  Badr" w:hint="eastAsia"/>
          <w:sz w:val="24"/>
          <w:szCs w:val="24"/>
          <w:rtl/>
          <w:lang w:bidi="fa-IR"/>
        </w:rPr>
        <w:t>راث</w:t>
      </w:r>
      <w:r w:rsidRPr="003A42A8">
        <w:rPr>
          <w:rFonts w:cs="2  Badr"/>
          <w:sz w:val="24"/>
          <w:szCs w:val="24"/>
          <w:rtl/>
          <w:lang w:bidi="fa-IR"/>
        </w:rPr>
        <w:t xml:space="preserve"> جهان</w:t>
      </w:r>
      <w:r w:rsidRPr="003A42A8">
        <w:rPr>
          <w:rFonts w:cs="2  Badr" w:hint="cs"/>
          <w:sz w:val="24"/>
          <w:szCs w:val="24"/>
          <w:rtl/>
          <w:lang w:bidi="fa-IR"/>
        </w:rPr>
        <w:t>ی</w:t>
      </w:r>
      <w:r w:rsidRPr="003A42A8">
        <w:rPr>
          <w:rFonts w:cs="2  Badr"/>
          <w:sz w:val="24"/>
          <w:szCs w:val="24"/>
          <w:rtl/>
          <w:lang w:bidi="fa-IR"/>
        </w:rPr>
        <w:t xml:space="preserve"> در باکو، آذربا</w:t>
      </w:r>
      <w:r w:rsidRPr="003A42A8">
        <w:rPr>
          <w:rFonts w:cs="2  Badr" w:hint="cs"/>
          <w:sz w:val="24"/>
          <w:szCs w:val="24"/>
          <w:rtl/>
          <w:lang w:bidi="fa-IR"/>
        </w:rPr>
        <w:t>ی</w:t>
      </w:r>
      <w:r w:rsidRPr="003A42A8">
        <w:rPr>
          <w:rFonts w:cs="2  Badr" w:hint="eastAsia"/>
          <w:sz w:val="24"/>
          <w:szCs w:val="24"/>
          <w:rtl/>
          <w:lang w:bidi="fa-IR"/>
        </w:rPr>
        <w:t>جان</w:t>
      </w:r>
      <w:r w:rsidRPr="003A42A8">
        <w:rPr>
          <w:rFonts w:cs="2  Badr"/>
          <w:sz w:val="24"/>
          <w:szCs w:val="24"/>
          <w:rtl/>
          <w:lang w:bidi="fa-IR"/>
        </w:rPr>
        <w:t>، مطابق مع</w:t>
      </w:r>
      <w:r w:rsidRPr="003A42A8">
        <w:rPr>
          <w:rFonts w:cs="2  Badr" w:hint="cs"/>
          <w:sz w:val="24"/>
          <w:szCs w:val="24"/>
          <w:rtl/>
          <w:lang w:bidi="fa-IR"/>
        </w:rPr>
        <w:t>ی</w:t>
      </w:r>
      <w:r w:rsidRPr="003A42A8">
        <w:rPr>
          <w:rFonts w:cs="2  Badr" w:hint="eastAsia"/>
          <w:sz w:val="24"/>
          <w:szCs w:val="24"/>
          <w:rtl/>
          <w:lang w:bidi="fa-IR"/>
        </w:rPr>
        <w:t>ار</w:t>
      </w:r>
      <w:r>
        <w:rPr>
          <w:rFonts w:cs="2  Badr" w:hint="cs"/>
          <w:sz w:val="24"/>
          <w:szCs w:val="24"/>
          <w:rtl/>
          <w:lang w:bidi="fa-IR"/>
        </w:rPr>
        <w:t xml:space="preserve">نهم </w:t>
      </w:r>
      <w:r w:rsidRPr="003A42A8">
        <w:rPr>
          <w:rFonts w:cs="2  Badr"/>
          <w:sz w:val="24"/>
          <w:szCs w:val="24"/>
          <w:rtl/>
          <w:lang w:bidi="fa-IR"/>
        </w:rPr>
        <w:t>(</w:t>
      </w:r>
      <w:r w:rsidRPr="003A42A8">
        <w:rPr>
          <w:rFonts w:cs="2  Badr"/>
          <w:sz w:val="24"/>
          <w:szCs w:val="24"/>
          <w:lang w:bidi="fa-IR"/>
        </w:rPr>
        <w:t>ix</w:t>
      </w:r>
      <w:r w:rsidRPr="003A42A8">
        <w:rPr>
          <w:rFonts w:cs="2  Badr"/>
          <w:sz w:val="24"/>
          <w:szCs w:val="24"/>
          <w:rtl/>
          <w:lang w:bidi="fa-IR"/>
        </w:rPr>
        <w:t>تصم</w:t>
      </w:r>
      <w:r w:rsidRPr="003A42A8">
        <w:rPr>
          <w:rFonts w:cs="2  Badr" w:hint="cs"/>
          <w:sz w:val="24"/>
          <w:szCs w:val="24"/>
          <w:rtl/>
          <w:lang w:bidi="fa-IR"/>
        </w:rPr>
        <w:t>ی</w:t>
      </w:r>
      <w:r w:rsidRPr="003A42A8">
        <w:rPr>
          <w:rFonts w:cs="2  Badr" w:hint="eastAsia"/>
          <w:sz w:val="24"/>
          <w:szCs w:val="24"/>
          <w:rtl/>
          <w:lang w:bidi="fa-IR"/>
        </w:rPr>
        <w:t>م</w:t>
      </w:r>
      <w:r w:rsidRPr="003A42A8">
        <w:rPr>
          <w:rFonts w:cs="2  Badr"/>
          <w:sz w:val="24"/>
          <w:szCs w:val="24"/>
          <w:rtl/>
          <w:lang w:bidi="fa-IR"/>
        </w:rPr>
        <w:t xml:space="preserve"> 43 </w:t>
      </w:r>
      <w:r w:rsidRPr="003A42A8">
        <w:rPr>
          <w:rFonts w:cs="2  Badr"/>
          <w:sz w:val="24"/>
          <w:szCs w:val="24"/>
          <w:lang w:bidi="fa-IR"/>
        </w:rPr>
        <w:t>COM 8B</w:t>
      </w:r>
      <w:r w:rsidRPr="003A42A8">
        <w:rPr>
          <w:rFonts w:cs="2  Badr"/>
          <w:sz w:val="24"/>
          <w:szCs w:val="24"/>
          <w:rtl/>
          <w:lang w:bidi="fa-IR"/>
        </w:rPr>
        <w:t xml:space="preserve">) </w:t>
      </w:r>
      <w:r w:rsidR="00FD2833">
        <w:rPr>
          <w:rFonts w:cs="2  Badr" w:hint="cs"/>
          <w:sz w:val="24"/>
          <w:szCs w:val="24"/>
          <w:rtl/>
          <w:lang w:bidi="fa-IR"/>
        </w:rPr>
        <w:t xml:space="preserve">به عنوان </w:t>
      </w:r>
      <w:r w:rsidR="00FD2833" w:rsidRPr="003A42A8">
        <w:rPr>
          <w:rFonts w:cs="2  Badr"/>
          <w:sz w:val="24"/>
          <w:szCs w:val="24"/>
          <w:rtl/>
          <w:lang w:bidi="fa-IR"/>
        </w:rPr>
        <w:t>م</w:t>
      </w:r>
      <w:r w:rsidR="00FD2833" w:rsidRPr="003A42A8">
        <w:rPr>
          <w:rFonts w:cs="2  Badr" w:hint="cs"/>
          <w:sz w:val="24"/>
          <w:szCs w:val="24"/>
          <w:rtl/>
          <w:lang w:bidi="fa-IR"/>
        </w:rPr>
        <w:t>ی</w:t>
      </w:r>
      <w:r w:rsidR="00FD2833" w:rsidRPr="003A42A8">
        <w:rPr>
          <w:rFonts w:cs="2  Badr" w:hint="eastAsia"/>
          <w:sz w:val="24"/>
          <w:szCs w:val="24"/>
          <w:rtl/>
          <w:lang w:bidi="fa-IR"/>
        </w:rPr>
        <w:t>راث</w:t>
      </w:r>
      <w:r w:rsidR="00FD2833" w:rsidRPr="003A42A8">
        <w:rPr>
          <w:rFonts w:cs="2  Badr"/>
          <w:sz w:val="24"/>
          <w:szCs w:val="24"/>
          <w:rtl/>
          <w:lang w:bidi="fa-IR"/>
        </w:rPr>
        <w:t xml:space="preserve"> جهان</w:t>
      </w:r>
      <w:r w:rsidR="00FD2833" w:rsidRPr="003A42A8">
        <w:rPr>
          <w:rFonts w:cs="2  Badr" w:hint="cs"/>
          <w:sz w:val="24"/>
          <w:szCs w:val="24"/>
          <w:rtl/>
          <w:lang w:bidi="fa-IR"/>
        </w:rPr>
        <w:t>ی</w:t>
      </w:r>
      <w:r w:rsidRPr="003A42A8">
        <w:rPr>
          <w:rFonts w:cs="2  Badr"/>
          <w:sz w:val="24"/>
          <w:szCs w:val="24"/>
          <w:rtl/>
          <w:lang w:bidi="fa-IR"/>
        </w:rPr>
        <w:t>ثبت شد.</w:t>
      </w:r>
      <w:r>
        <w:rPr>
          <w:rFonts w:cs="2  Badr" w:hint="cs"/>
          <w:sz w:val="24"/>
          <w:szCs w:val="24"/>
          <w:rtl/>
          <w:lang w:bidi="fa-IR"/>
        </w:rPr>
        <w:t xml:space="preserve"> نامزدی این ناحیه بر اساس یک رویکرد سریالی </w:t>
      </w:r>
      <w:r w:rsidR="0054566C">
        <w:rPr>
          <w:rFonts w:cs="2  Badr" w:hint="cs"/>
          <w:sz w:val="24"/>
          <w:szCs w:val="24"/>
          <w:rtl/>
          <w:lang w:bidi="fa-IR"/>
        </w:rPr>
        <w:t xml:space="preserve">انجام شد. مولفه های متعددی </w:t>
      </w:r>
      <w:r w:rsidRPr="003A42A8">
        <w:rPr>
          <w:rFonts w:cs="2  Badr"/>
          <w:sz w:val="24"/>
          <w:szCs w:val="24"/>
          <w:rtl/>
          <w:lang w:bidi="fa-IR"/>
        </w:rPr>
        <w:t xml:space="preserve">شامل 15 </w:t>
      </w:r>
      <w:r w:rsidR="00CB60FB">
        <w:rPr>
          <w:rFonts w:cs="2  Badr" w:hint="cs"/>
          <w:sz w:val="24"/>
          <w:szCs w:val="24"/>
          <w:rtl/>
          <w:lang w:bidi="fa-IR"/>
        </w:rPr>
        <w:t xml:space="preserve">شاخص </w:t>
      </w:r>
      <w:r w:rsidR="0054566C">
        <w:rPr>
          <w:rFonts w:cs="2  Badr" w:hint="cs"/>
          <w:sz w:val="24"/>
          <w:szCs w:val="24"/>
          <w:rtl/>
          <w:lang w:bidi="fa-IR"/>
        </w:rPr>
        <w:t xml:space="preserve">مختلف که </w:t>
      </w:r>
      <w:r w:rsidRPr="003A42A8">
        <w:rPr>
          <w:rFonts w:cs="2  Badr"/>
          <w:sz w:val="24"/>
          <w:szCs w:val="24"/>
          <w:rtl/>
          <w:lang w:bidi="fa-IR"/>
        </w:rPr>
        <w:t>نمونه ه</w:t>
      </w:r>
      <w:r w:rsidRPr="003A42A8">
        <w:rPr>
          <w:rFonts w:cs="2  Badr" w:hint="eastAsia"/>
          <w:sz w:val="24"/>
          <w:szCs w:val="24"/>
          <w:rtl/>
          <w:lang w:bidi="fa-IR"/>
        </w:rPr>
        <w:t>ا</w:t>
      </w:r>
      <w:r w:rsidRPr="003A42A8">
        <w:rPr>
          <w:rFonts w:cs="2  Badr" w:hint="cs"/>
          <w:sz w:val="24"/>
          <w:szCs w:val="24"/>
          <w:rtl/>
          <w:lang w:bidi="fa-IR"/>
        </w:rPr>
        <w:t>ی</w:t>
      </w:r>
      <w:r w:rsidRPr="003A42A8">
        <w:rPr>
          <w:rFonts w:cs="2  Badr"/>
          <w:sz w:val="24"/>
          <w:szCs w:val="24"/>
          <w:rtl/>
          <w:lang w:bidi="fa-IR"/>
        </w:rPr>
        <w:t xml:space="preserve"> کل</w:t>
      </w:r>
      <w:r w:rsidRPr="003A42A8">
        <w:rPr>
          <w:rFonts w:cs="2  Badr" w:hint="cs"/>
          <w:sz w:val="24"/>
          <w:szCs w:val="24"/>
          <w:rtl/>
          <w:lang w:bidi="fa-IR"/>
        </w:rPr>
        <w:t>ی</w:t>
      </w:r>
      <w:r w:rsidRPr="003A42A8">
        <w:rPr>
          <w:rFonts w:cs="2  Badr" w:hint="eastAsia"/>
          <w:sz w:val="24"/>
          <w:szCs w:val="24"/>
          <w:rtl/>
          <w:lang w:bidi="fa-IR"/>
        </w:rPr>
        <w:t>د</w:t>
      </w:r>
      <w:r w:rsidRPr="003A42A8">
        <w:rPr>
          <w:rFonts w:cs="2  Badr" w:hint="cs"/>
          <w:sz w:val="24"/>
          <w:szCs w:val="24"/>
          <w:rtl/>
          <w:lang w:bidi="fa-IR"/>
        </w:rPr>
        <w:t>ی</w:t>
      </w:r>
      <w:r w:rsidRPr="003A42A8">
        <w:rPr>
          <w:rFonts w:cs="2  Badr"/>
          <w:sz w:val="24"/>
          <w:szCs w:val="24"/>
          <w:rtl/>
          <w:lang w:bidi="fa-IR"/>
        </w:rPr>
        <w:t xml:space="preserve"> مراحل مختلف و و</w:t>
      </w:r>
      <w:r w:rsidRPr="003A42A8">
        <w:rPr>
          <w:rFonts w:cs="2  Badr" w:hint="cs"/>
          <w:sz w:val="24"/>
          <w:szCs w:val="24"/>
          <w:rtl/>
          <w:lang w:bidi="fa-IR"/>
        </w:rPr>
        <w:t>ی</w:t>
      </w:r>
      <w:r w:rsidRPr="003A42A8">
        <w:rPr>
          <w:rFonts w:cs="2  Badr" w:hint="eastAsia"/>
          <w:sz w:val="24"/>
          <w:szCs w:val="24"/>
          <w:rtl/>
          <w:lang w:bidi="fa-IR"/>
        </w:rPr>
        <w:t>ژگ</w:t>
      </w:r>
      <w:r w:rsidRPr="003A42A8">
        <w:rPr>
          <w:rFonts w:cs="2  Badr" w:hint="cs"/>
          <w:sz w:val="24"/>
          <w:szCs w:val="24"/>
          <w:rtl/>
          <w:lang w:bidi="fa-IR"/>
        </w:rPr>
        <w:t>ی</w:t>
      </w:r>
      <w:r w:rsidRPr="003A42A8">
        <w:rPr>
          <w:rFonts w:cs="2  Badr"/>
          <w:sz w:val="24"/>
          <w:szCs w:val="24"/>
          <w:rtl/>
          <w:lang w:bidi="fa-IR"/>
        </w:rPr>
        <w:t xml:space="preserve"> ها</w:t>
      </w:r>
      <w:r w:rsidRPr="003A42A8">
        <w:rPr>
          <w:rFonts w:cs="2  Badr" w:hint="cs"/>
          <w:sz w:val="24"/>
          <w:szCs w:val="24"/>
          <w:rtl/>
          <w:lang w:bidi="fa-IR"/>
        </w:rPr>
        <w:t>ی</w:t>
      </w:r>
      <w:r w:rsidRPr="003A42A8">
        <w:rPr>
          <w:rFonts w:cs="2  Badr"/>
          <w:sz w:val="24"/>
          <w:szCs w:val="24"/>
          <w:rtl/>
          <w:lang w:bidi="fa-IR"/>
        </w:rPr>
        <w:t xml:space="preserve"> اکوس</w:t>
      </w:r>
      <w:r w:rsidRPr="003A42A8">
        <w:rPr>
          <w:rFonts w:cs="2  Badr" w:hint="cs"/>
          <w:sz w:val="24"/>
          <w:szCs w:val="24"/>
          <w:rtl/>
          <w:lang w:bidi="fa-IR"/>
        </w:rPr>
        <w:t>ی</w:t>
      </w:r>
      <w:r w:rsidRPr="003A42A8">
        <w:rPr>
          <w:rFonts w:cs="2  Badr" w:hint="eastAsia"/>
          <w:sz w:val="24"/>
          <w:szCs w:val="24"/>
          <w:rtl/>
          <w:lang w:bidi="fa-IR"/>
        </w:rPr>
        <w:t>ستم</w:t>
      </w:r>
      <w:r w:rsidRPr="003A42A8">
        <w:rPr>
          <w:rFonts w:cs="2  Badr"/>
          <w:sz w:val="24"/>
          <w:szCs w:val="24"/>
          <w:rtl/>
          <w:lang w:bidi="fa-IR"/>
        </w:rPr>
        <w:t xml:space="preserve"> ها</w:t>
      </w:r>
      <w:r w:rsidRPr="003A42A8">
        <w:rPr>
          <w:rFonts w:cs="2  Badr" w:hint="cs"/>
          <w:sz w:val="24"/>
          <w:szCs w:val="24"/>
          <w:rtl/>
          <w:lang w:bidi="fa-IR"/>
        </w:rPr>
        <w:t>ی</w:t>
      </w:r>
      <w:r w:rsidRPr="003A42A8">
        <w:rPr>
          <w:rFonts w:cs="2  Badr"/>
          <w:sz w:val="24"/>
          <w:szCs w:val="24"/>
          <w:rtl/>
          <w:lang w:bidi="fa-IR"/>
        </w:rPr>
        <w:t xml:space="preserve"> طب</w:t>
      </w:r>
      <w:r w:rsidRPr="003A42A8">
        <w:rPr>
          <w:rFonts w:cs="2  Badr" w:hint="cs"/>
          <w:sz w:val="24"/>
          <w:szCs w:val="24"/>
          <w:rtl/>
          <w:lang w:bidi="fa-IR"/>
        </w:rPr>
        <w:t>ی</w:t>
      </w:r>
      <w:r w:rsidRPr="003A42A8">
        <w:rPr>
          <w:rFonts w:cs="2  Badr" w:hint="eastAsia"/>
          <w:sz w:val="24"/>
          <w:szCs w:val="24"/>
          <w:rtl/>
          <w:lang w:bidi="fa-IR"/>
        </w:rPr>
        <w:t>ع</w:t>
      </w:r>
      <w:r w:rsidRPr="003A42A8">
        <w:rPr>
          <w:rFonts w:cs="2  Badr" w:hint="cs"/>
          <w:sz w:val="24"/>
          <w:szCs w:val="24"/>
          <w:rtl/>
          <w:lang w:bidi="fa-IR"/>
        </w:rPr>
        <w:t>ی</w:t>
      </w:r>
      <w:r w:rsidRPr="003A42A8">
        <w:rPr>
          <w:rFonts w:cs="2  Badr"/>
          <w:sz w:val="24"/>
          <w:szCs w:val="24"/>
          <w:rtl/>
          <w:lang w:bidi="fa-IR"/>
        </w:rPr>
        <w:t xml:space="preserve"> جنگل ه</w:t>
      </w:r>
      <w:r w:rsidRPr="003A42A8">
        <w:rPr>
          <w:rFonts w:cs="2  Badr" w:hint="cs"/>
          <w:sz w:val="24"/>
          <w:szCs w:val="24"/>
          <w:rtl/>
          <w:lang w:bidi="fa-IR"/>
        </w:rPr>
        <w:t>ی</w:t>
      </w:r>
      <w:r w:rsidRPr="003A42A8">
        <w:rPr>
          <w:rFonts w:cs="2  Badr" w:hint="eastAsia"/>
          <w:sz w:val="24"/>
          <w:szCs w:val="24"/>
          <w:rtl/>
          <w:lang w:bidi="fa-IR"/>
        </w:rPr>
        <w:t>رکان</w:t>
      </w:r>
      <w:r w:rsidRPr="003A42A8">
        <w:rPr>
          <w:rFonts w:cs="2  Badr" w:hint="cs"/>
          <w:sz w:val="24"/>
          <w:szCs w:val="24"/>
          <w:rtl/>
          <w:lang w:bidi="fa-IR"/>
        </w:rPr>
        <w:t>ی</w:t>
      </w:r>
      <w:r w:rsidRPr="003A42A8">
        <w:rPr>
          <w:rFonts w:cs="2  Badr"/>
          <w:sz w:val="24"/>
          <w:szCs w:val="24"/>
          <w:rtl/>
          <w:lang w:bidi="fa-IR"/>
        </w:rPr>
        <w:t xml:space="preserve"> را نشان </w:t>
      </w:r>
      <w:r w:rsidR="0054566C">
        <w:rPr>
          <w:rFonts w:cs="2  Badr" w:hint="cs"/>
          <w:sz w:val="24"/>
          <w:szCs w:val="24"/>
          <w:rtl/>
          <w:lang w:bidi="fa-IR"/>
        </w:rPr>
        <w:t xml:space="preserve">داد. </w:t>
      </w:r>
      <w:r w:rsidRPr="003A42A8">
        <w:rPr>
          <w:rFonts w:cs="2  Badr"/>
          <w:sz w:val="24"/>
          <w:szCs w:val="24"/>
          <w:rtl/>
          <w:lang w:bidi="fa-IR"/>
        </w:rPr>
        <w:t>مع</w:t>
      </w:r>
      <w:r w:rsidRPr="003A42A8">
        <w:rPr>
          <w:rFonts w:cs="2  Badr" w:hint="cs"/>
          <w:sz w:val="24"/>
          <w:szCs w:val="24"/>
          <w:rtl/>
          <w:lang w:bidi="fa-IR"/>
        </w:rPr>
        <w:t>ی</w:t>
      </w:r>
      <w:r w:rsidRPr="003A42A8">
        <w:rPr>
          <w:rFonts w:cs="2  Badr" w:hint="eastAsia"/>
          <w:sz w:val="24"/>
          <w:szCs w:val="24"/>
          <w:rtl/>
          <w:lang w:bidi="fa-IR"/>
        </w:rPr>
        <w:t>ارها</w:t>
      </w:r>
      <w:r w:rsidRPr="003A42A8">
        <w:rPr>
          <w:rFonts w:cs="2  Badr" w:hint="cs"/>
          <w:sz w:val="24"/>
          <w:szCs w:val="24"/>
          <w:rtl/>
          <w:lang w:bidi="fa-IR"/>
        </w:rPr>
        <w:t>ی</w:t>
      </w:r>
      <w:r w:rsidRPr="003A42A8">
        <w:rPr>
          <w:rFonts w:cs="2  Badr"/>
          <w:sz w:val="24"/>
          <w:szCs w:val="24"/>
          <w:rtl/>
          <w:lang w:bidi="fa-IR"/>
        </w:rPr>
        <w:t xml:space="preserve"> ز</w:t>
      </w:r>
      <w:r w:rsidRPr="003A42A8">
        <w:rPr>
          <w:rFonts w:cs="2  Badr" w:hint="cs"/>
          <w:sz w:val="24"/>
          <w:szCs w:val="24"/>
          <w:rtl/>
          <w:lang w:bidi="fa-IR"/>
        </w:rPr>
        <w:t>ی</w:t>
      </w:r>
      <w:r w:rsidRPr="003A42A8">
        <w:rPr>
          <w:rFonts w:cs="2  Badr" w:hint="eastAsia"/>
          <w:sz w:val="24"/>
          <w:szCs w:val="24"/>
          <w:rtl/>
          <w:lang w:bidi="fa-IR"/>
        </w:rPr>
        <w:t>ر</w:t>
      </w:r>
      <w:r w:rsidR="0054566C">
        <w:rPr>
          <w:rFonts w:cs="2  Badr" w:hint="cs"/>
          <w:sz w:val="24"/>
          <w:szCs w:val="24"/>
          <w:rtl/>
          <w:lang w:bidi="fa-IR"/>
        </w:rPr>
        <w:t xml:space="preserve">در </w:t>
      </w:r>
      <w:r w:rsidRPr="003A42A8">
        <w:rPr>
          <w:rFonts w:cs="2  Badr"/>
          <w:sz w:val="24"/>
          <w:szCs w:val="24"/>
          <w:rtl/>
          <w:lang w:bidi="fa-IR"/>
        </w:rPr>
        <w:t xml:space="preserve">انتخاب </w:t>
      </w:r>
      <w:r w:rsidR="0054566C">
        <w:rPr>
          <w:rFonts w:cs="2  Badr" w:hint="cs"/>
          <w:sz w:val="24"/>
          <w:szCs w:val="24"/>
          <w:rtl/>
          <w:lang w:bidi="fa-IR"/>
        </w:rPr>
        <w:t xml:space="preserve">مورد ارزیابی قرار گرفت </w:t>
      </w:r>
      <w:r w:rsidRPr="003A42A8">
        <w:rPr>
          <w:rFonts w:cs="2  Badr"/>
          <w:sz w:val="24"/>
          <w:szCs w:val="24"/>
          <w:rtl/>
          <w:lang w:bidi="fa-IR"/>
        </w:rPr>
        <w:t>:</w:t>
      </w:r>
    </w:p>
    <w:p w:rsidR="003A42A8" w:rsidRPr="00A41585" w:rsidRDefault="003A42A8" w:rsidP="00A175A7">
      <w:pPr>
        <w:pStyle w:val="ListParagraph"/>
        <w:numPr>
          <w:ilvl w:val="0"/>
          <w:numId w:val="7"/>
        </w:numPr>
        <w:bidi/>
        <w:jc w:val="both"/>
        <w:rPr>
          <w:rFonts w:cs="2  Badr"/>
          <w:sz w:val="24"/>
          <w:szCs w:val="24"/>
          <w:lang w:bidi="fa-IR"/>
        </w:rPr>
      </w:pPr>
      <w:r w:rsidRPr="00A41585">
        <w:rPr>
          <w:rFonts w:cs="2  Badr"/>
          <w:sz w:val="24"/>
          <w:szCs w:val="24"/>
          <w:rtl/>
          <w:lang w:bidi="fa-IR"/>
        </w:rPr>
        <w:t>پوشش بزرگتر</w:t>
      </w:r>
      <w:r w:rsidRPr="00A41585">
        <w:rPr>
          <w:rFonts w:cs="2  Badr" w:hint="cs"/>
          <w:sz w:val="24"/>
          <w:szCs w:val="24"/>
          <w:rtl/>
          <w:lang w:bidi="fa-IR"/>
        </w:rPr>
        <w:t>ی</w:t>
      </w:r>
      <w:r w:rsidRPr="00A41585">
        <w:rPr>
          <w:rFonts w:cs="2  Badr" w:hint="eastAsia"/>
          <w:sz w:val="24"/>
          <w:szCs w:val="24"/>
          <w:rtl/>
          <w:lang w:bidi="fa-IR"/>
        </w:rPr>
        <w:t>ن</w:t>
      </w:r>
      <w:r w:rsidRPr="00A41585">
        <w:rPr>
          <w:rFonts w:cs="2  Badr"/>
          <w:sz w:val="24"/>
          <w:szCs w:val="24"/>
          <w:rtl/>
          <w:lang w:bidi="fa-IR"/>
        </w:rPr>
        <w:t xml:space="preserve"> و دست نخورده تر</w:t>
      </w:r>
      <w:r w:rsidRPr="00A41585">
        <w:rPr>
          <w:rFonts w:cs="2  Badr" w:hint="cs"/>
          <w:sz w:val="24"/>
          <w:szCs w:val="24"/>
          <w:rtl/>
          <w:lang w:bidi="fa-IR"/>
        </w:rPr>
        <w:t>ی</w:t>
      </w:r>
      <w:r w:rsidRPr="00A41585">
        <w:rPr>
          <w:rFonts w:cs="2  Badr" w:hint="eastAsia"/>
          <w:sz w:val="24"/>
          <w:szCs w:val="24"/>
          <w:rtl/>
          <w:lang w:bidi="fa-IR"/>
        </w:rPr>
        <w:t>ن</w:t>
      </w:r>
      <w:r w:rsidRPr="00A41585">
        <w:rPr>
          <w:rFonts w:cs="2  Badr"/>
          <w:sz w:val="24"/>
          <w:szCs w:val="24"/>
          <w:rtl/>
          <w:lang w:bidi="fa-IR"/>
        </w:rPr>
        <w:t xml:space="preserve"> بقا</w:t>
      </w:r>
      <w:r w:rsidRPr="00A41585">
        <w:rPr>
          <w:rFonts w:cs="2  Badr" w:hint="cs"/>
          <w:sz w:val="24"/>
          <w:szCs w:val="24"/>
          <w:rtl/>
          <w:lang w:bidi="fa-IR"/>
        </w:rPr>
        <w:t>ی</w:t>
      </w:r>
      <w:r w:rsidRPr="00A41585">
        <w:rPr>
          <w:rFonts w:cs="2  Badr" w:hint="eastAsia"/>
          <w:sz w:val="24"/>
          <w:szCs w:val="24"/>
          <w:rtl/>
          <w:lang w:bidi="fa-IR"/>
        </w:rPr>
        <w:t>ا</w:t>
      </w:r>
      <w:r w:rsidRPr="00A41585">
        <w:rPr>
          <w:rFonts w:cs="2  Badr" w:hint="cs"/>
          <w:sz w:val="24"/>
          <w:szCs w:val="24"/>
          <w:rtl/>
          <w:lang w:bidi="fa-IR"/>
        </w:rPr>
        <w:t>ی</w:t>
      </w:r>
      <w:r w:rsidRPr="00A41585">
        <w:rPr>
          <w:rFonts w:cs="2  Badr"/>
          <w:sz w:val="24"/>
          <w:szCs w:val="24"/>
          <w:rtl/>
          <w:lang w:bidi="fa-IR"/>
        </w:rPr>
        <w:t xml:space="preserve"> جنگل</w:t>
      </w:r>
      <w:r w:rsidR="00A41585">
        <w:rPr>
          <w:rFonts w:cs="2  Badr"/>
          <w:sz w:val="24"/>
          <w:szCs w:val="24"/>
          <w:rtl/>
          <w:lang w:bidi="fa-IR"/>
        </w:rPr>
        <w:softHyphen/>
      </w:r>
      <w:r w:rsidRPr="00A41585">
        <w:rPr>
          <w:rFonts w:cs="2  Badr"/>
          <w:sz w:val="24"/>
          <w:szCs w:val="24"/>
          <w:rtl/>
          <w:lang w:bidi="fa-IR"/>
        </w:rPr>
        <w:t>ها</w:t>
      </w:r>
      <w:r w:rsidRPr="00A41585">
        <w:rPr>
          <w:rFonts w:cs="2  Badr" w:hint="cs"/>
          <w:sz w:val="24"/>
          <w:szCs w:val="24"/>
          <w:rtl/>
          <w:lang w:bidi="fa-IR"/>
        </w:rPr>
        <w:t>ی</w:t>
      </w:r>
      <w:r w:rsidRPr="00A41585">
        <w:rPr>
          <w:rFonts w:cs="2  Badr"/>
          <w:sz w:val="24"/>
          <w:szCs w:val="24"/>
          <w:rtl/>
          <w:lang w:bidi="fa-IR"/>
        </w:rPr>
        <w:t xml:space="preserve"> اول</w:t>
      </w:r>
      <w:r w:rsidRPr="00A41585">
        <w:rPr>
          <w:rFonts w:cs="2  Badr" w:hint="cs"/>
          <w:sz w:val="24"/>
          <w:szCs w:val="24"/>
          <w:rtl/>
          <w:lang w:bidi="fa-IR"/>
        </w:rPr>
        <w:t>ی</w:t>
      </w:r>
      <w:r w:rsidRPr="00A41585">
        <w:rPr>
          <w:rFonts w:cs="2  Badr" w:hint="eastAsia"/>
          <w:sz w:val="24"/>
          <w:szCs w:val="24"/>
          <w:rtl/>
          <w:lang w:bidi="fa-IR"/>
        </w:rPr>
        <w:t>ه</w:t>
      </w:r>
    </w:p>
    <w:p w:rsidR="0084274D" w:rsidRDefault="00A41585" w:rsidP="0084274D">
      <w:pPr>
        <w:pStyle w:val="ListParagraph"/>
        <w:numPr>
          <w:ilvl w:val="0"/>
          <w:numId w:val="8"/>
        </w:numPr>
        <w:bidi/>
        <w:jc w:val="both"/>
        <w:rPr>
          <w:rFonts w:cs="2  Badr"/>
          <w:sz w:val="24"/>
          <w:szCs w:val="24"/>
          <w:lang w:bidi="fa-IR"/>
        </w:rPr>
      </w:pPr>
      <w:r>
        <w:rPr>
          <w:rFonts w:cs="2  Badr" w:hint="cs"/>
          <w:sz w:val="24"/>
          <w:szCs w:val="24"/>
          <w:rtl/>
          <w:lang w:bidi="fa-IR"/>
        </w:rPr>
        <w:t>ن</w:t>
      </w:r>
      <w:r w:rsidR="003A42A8" w:rsidRPr="00A41585">
        <w:rPr>
          <w:rFonts w:cs="2  Badr"/>
          <w:sz w:val="24"/>
          <w:szCs w:val="24"/>
          <w:rtl/>
          <w:lang w:bidi="fa-IR"/>
        </w:rPr>
        <w:t>ما</w:t>
      </w:r>
      <w:r w:rsidR="003A42A8" w:rsidRPr="00A41585">
        <w:rPr>
          <w:rFonts w:cs="2  Badr" w:hint="cs"/>
          <w:sz w:val="24"/>
          <w:szCs w:val="24"/>
          <w:rtl/>
          <w:lang w:bidi="fa-IR"/>
        </w:rPr>
        <w:t>ی</w:t>
      </w:r>
      <w:r w:rsidR="003A42A8" w:rsidRPr="00A41585">
        <w:rPr>
          <w:rFonts w:cs="2  Badr" w:hint="eastAsia"/>
          <w:sz w:val="24"/>
          <w:szCs w:val="24"/>
          <w:rtl/>
          <w:lang w:bidi="fa-IR"/>
        </w:rPr>
        <w:t>ندگ</w:t>
      </w:r>
      <w:r w:rsidR="003A42A8" w:rsidRPr="00A41585">
        <w:rPr>
          <w:rFonts w:cs="2  Badr" w:hint="cs"/>
          <w:sz w:val="24"/>
          <w:szCs w:val="24"/>
          <w:rtl/>
          <w:lang w:bidi="fa-IR"/>
        </w:rPr>
        <w:t>ی</w:t>
      </w:r>
      <w:r w:rsidR="003A42A8" w:rsidRPr="00A41585">
        <w:rPr>
          <w:rFonts w:cs="2  Badr"/>
          <w:sz w:val="24"/>
          <w:szCs w:val="24"/>
          <w:rtl/>
          <w:lang w:bidi="fa-IR"/>
        </w:rPr>
        <w:t xml:space="preserve"> تنوع گونه</w:t>
      </w:r>
      <w:r>
        <w:rPr>
          <w:rFonts w:cs="2  Badr"/>
          <w:sz w:val="24"/>
          <w:szCs w:val="24"/>
          <w:rtl/>
          <w:lang w:bidi="fa-IR"/>
        </w:rPr>
        <w:softHyphen/>
      </w:r>
      <w:r w:rsidR="003A42A8" w:rsidRPr="00A41585">
        <w:rPr>
          <w:rFonts w:cs="2  Badr"/>
          <w:sz w:val="24"/>
          <w:szCs w:val="24"/>
          <w:rtl/>
          <w:lang w:bidi="fa-IR"/>
        </w:rPr>
        <w:t>ها</w:t>
      </w:r>
      <w:r w:rsidR="003A42A8" w:rsidRPr="00A41585">
        <w:rPr>
          <w:rFonts w:cs="2  Badr" w:hint="cs"/>
          <w:sz w:val="24"/>
          <w:szCs w:val="24"/>
          <w:rtl/>
          <w:lang w:bidi="fa-IR"/>
        </w:rPr>
        <w:t>ی</w:t>
      </w:r>
      <w:r w:rsidR="003A42A8" w:rsidRPr="00A41585">
        <w:rPr>
          <w:rFonts w:cs="2  Badr"/>
          <w:sz w:val="24"/>
          <w:szCs w:val="24"/>
          <w:rtl/>
          <w:lang w:bidi="fa-IR"/>
        </w:rPr>
        <w:t xml:space="preserve"> جنگل</w:t>
      </w:r>
      <w:r>
        <w:rPr>
          <w:rFonts w:cs="2  Badr" w:hint="cs"/>
          <w:sz w:val="24"/>
          <w:szCs w:val="24"/>
          <w:rtl/>
          <w:lang w:bidi="fa-IR"/>
        </w:rPr>
        <w:t>ی</w:t>
      </w:r>
      <w:r w:rsidR="003A42A8" w:rsidRPr="00A41585">
        <w:rPr>
          <w:rFonts w:cs="2  Badr"/>
          <w:sz w:val="24"/>
          <w:szCs w:val="24"/>
          <w:rtl/>
          <w:lang w:bidi="fa-IR"/>
        </w:rPr>
        <w:t xml:space="preserve"> و ح</w:t>
      </w:r>
      <w:r w:rsidR="003A42A8" w:rsidRPr="00A41585">
        <w:rPr>
          <w:rFonts w:cs="2  Badr" w:hint="cs"/>
          <w:sz w:val="24"/>
          <w:szCs w:val="24"/>
          <w:rtl/>
          <w:lang w:bidi="fa-IR"/>
        </w:rPr>
        <w:t>ی</w:t>
      </w:r>
      <w:r w:rsidR="003A42A8" w:rsidRPr="00A41585">
        <w:rPr>
          <w:rFonts w:cs="2  Badr" w:hint="eastAsia"/>
          <w:sz w:val="24"/>
          <w:szCs w:val="24"/>
          <w:rtl/>
          <w:lang w:bidi="fa-IR"/>
        </w:rPr>
        <w:t>ات</w:t>
      </w:r>
      <w:r w:rsidR="003A42A8" w:rsidRPr="00A41585">
        <w:rPr>
          <w:rFonts w:cs="2  Badr"/>
          <w:sz w:val="24"/>
          <w:szCs w:val="24"/>
          <w:rtl/>
          <w:lang w:bidi="fa-IR"/>
        </w:rPr>
        <w:t xml:space="preserve"> گ</w:t>
      </w:r>
      <w:r w:rsidR="003A42A8" w:rsidRPr="00A41585">
        <w:rPr>
          <w:rFonts w:cs="2  Badr" w:hint="cs"/>
          <w:sz w:val="24"/>
          <w:szCs w:val="24"/>
          <w:rtl/>
          <w:lang w:bidi="fa-IR"/>
        </w:rPr>
        <w:t>ی</w:t>
      </w:r>
      <w:r w:rsidR="003A42A8" w:rsidRPr="00A41585">
        <w:rPr>
          <w:rFonts w:cs="2  Badr" w:hint="eastAsia"/>
          <w:sz w:val="24"/>
          <w:szCs w:val="24"/>
          <w:rtl/>
          <w:lang w:bidi="fa-IR"/>
        </w:rPr>
        <w:t>اه</w:t>
      </w:r>
      <w:r w:rsidR="003A42A8" w:rsidRPr="00A41585">
        <w:rPr>
          <w:rFonts w:cs="2  Badr" w:hint="cs"/>
          <w:sz w:val="24"/>
          <w:szCs w:val="24"/>
          <w:rtl/>
          <w:lang w:bidi="fa-IR"/>
        </w:rPr>
        <w:t>ی</w:t>
      </w:r>
      <w:r w:rsidR="003A42A8" w:rsidRPr="00A41585">
        <w:rPr>
          <w:rFonts w:cs="2  Badr"/>
          <w:sz w:val="24"/>
          <w:szCs w:val="24"/>
          <w:rtl/>
          <w:lang w:bidi="fa-IR"/>
        </w:rPr>
        <w:t xml:space="preserve"> و جانور</w:t>
      </w:r>
      <w:r w:rsidR="003A42A8" w:rsidRPr="00A41585">
        <w:rPr>
          <w:rFonts w:cs="2  Badr" w:hint="cs"/>
          <w:sz w:val="24"/>
          <w:szCs w:val="24"/>
          <w:rtl/>
          <w:lang w:bidi="fa-IR"/>
        </w:rPr>
        <w:t>ی</w:t>
      </w:r>
      <w:r w:rsidR="003A42A8" w:rsidRPr="00A41585">
        <w:rPr>
          <w:rFonts w:cs="2  Badr"/>
          <w:sz w:val="24"/>
          <w:szCs w:val="24"/>
          <w:rtl/>
          <w:lang w:bidi="fa-IR"/>
        </w:rPr>
        <w:t xml:space="preserve"> خاص از جمله گونه ها</w:t>
      </w:r>
      <w:r w:rsidR="003A42A8" w:rsidRPr="00A41585">
        <w:rPr>
          <w:rFonts w:cs="2  Badr" w:hint="cs"/>
          <w:sz w:val="24"/>
          <w:szCs w:val="24"/>
          <w:rtl/>
          <w:lang w:bidi="fa-IR"/>
        </w:rPr>
        <w:t>ی</w:t>
      </w:r>
      <w:r w:rsidR="003A42A8" w:rsidRPr="00A41585">
        <w:rPr>
          <w:rFonts w:cs="2  Badr"/>
          <w:sz w:val="24"/>
          <w:szCs w:val="24"/>
          <w:rtl/>
          <w:lang w:bidi="fa-IR"/>
        </w:rPr>
        <w:t xml:space="preserve"> بوم</w:t>
      </w:r>
      <w:r w:rsidR="003A42A8" w:rsidRPr="00A41585">
        <w:rPr>
          <w:rFonts w:cs="2  Badr" w:hint="cs"/>
          <w:sz w:val="24"/>
          <w:szCs w:val="24"/>
          <w:rtl/>
          <w:lang w:bidi="fa-IR"/>
        </w:rPr>
        <w:t>ی</w:t>
      </w:r>
      <w:r w:rsidR="003A42A8" w:rsidRPr="00A41585">
        <w:rPr>
          <w:rFonts w:cs="2  Badr"/>
          <w:sz w:val="24"/>
          <w:szCs w:val="24"/>
          <w:rtl/>
          <w:lang w:bidi="fa-IR"/>
        </w:rPr>
        <w:t xml:space="preserve"> و آثار و مهم</w:t>
      </w:r>
      <w:r>
        <w:rPr>
          <w:rFonts w:cs="2  Badr"/>
          <w:sz w:val="24"/>
          <w:szCs w:val="24"/>
          <w:rtl/>
          <w:lang w:bidi="fa-IR"/>
        </w:rPr>
        <w:softHyphen/>
      </w:r>
      <w:r w:rsidR="003A42A8" w:rsidRPr="00A41585">
        <w:rPr>
          <w:rFonts w:cs="2  Badr"/>
          <w:sz w:val="24"/>
          <w:szCs w:val="24"/>
          <w:rtl/>
          <w:lang w:bidi="fa-IR"/>
        </w:rPr>
        <w:t>تر</w:t>
      </w:r>
      <w:r w:rsidR="003A42A8" w:rsidRPr="00A41585">
        <w:rPr>
          <w:rFonts w:cs="2  Badr" w:hint="cs"/>
          <w:sz w:val="24"/>
          <w:szCs w:val="24"/>
          <w:rtl/>
          <w:lang w:bidi="fa-IR"/>
        </w:rPr>
        <w:t>ی</w:t>
      </w:r>
      <w:r w:rsidR="003A42A8" w:rsidRPr="00A41585">
        <w:rPr>
          <w:rFonts w:cs="2  Badr" w:hint="eastAsia"/>
          <w:sz w:val="24"/>
          <w:szCs w:val="24"/>
          <w:rtl/>
          <w:lang w:bidi="fa-IR"/>
        </w:rPr>
        <w:t>ن</w:t>
      </w:r>
      <w:r w:rsidR="003A42A8" w:rsidRPr="00A41585">
        <w:rPr>
          <w:rFonts w:cs="2  Badr"/>
          <w:sz w:val="24"/>
          <w:szCs w:val="24"/>
          <w:rtl/>
          <w:lang w:bidi="fa-IR"/>
        </w:rPr>
        <w:t xml:space="preserve"> ز</w:t>
      </w:r>
      <w:r w:rsidR="003A42A8" w:rsidRPr="00A41585">
        <w:rPr>
          <w:rFonts w:cs="2  Badr" w:hint="cs"/>
          <w:sz w:val="24"/>
          <w:szCs w:val="24"/>
          <w:rtl/>
          <w:lang w:bidi="fa-IR"/>
        </w:rPr>
        <w:t>ی</w:t>
      </w:r>
      <w:r w:rsidR="003A42A8" w:rsidRPr="00A41585">
        <w:rPr>
          <w:rFonts w:cs="2  Badr" w:hint="eastAsia"/>
          <w:sz w:val="24"/>
          <w:szCs w:val="24"/>
          <w:rtl/>
          <w:lang w:bidi="fa-IR"/>
        </w:rPr>
        <w:t>ستگاه</w:t>
      </w:r>
      <w:r w:rsidR="003A42A8" w:rsidRPr="00A41585">
        <w:rPr>
          <w:rFonts w:cs="2  Badr"/>
          <w:sz w:val="24"/>
          <w:szCs w:val="24"/>
          <w:rtl/>
          <w:lang w:bidi="fa-IR"/>
        </w:rPr>
        <w:t xml:space="preserve"> ها</w:t>
      </w:r>
      <w:r w:rsidR="003A42A8" w:rsidRPr="00A41585">
        <w:rPr>
          <w:rFonts w:cs="2  Badr" w:hint="cs"/>
          <w:sz w:val="24"/>
          <w:szCs w:val="24"/>
          <w:rtl/>
          <w:lang w:bidi="fa-IR"/>
        </w:rPr>
        <w:t>ی</w:t>
      </w:r>
      <w:r w:rsidR="003A42A8" w:rsidRPr="00A41585">
        <w:rPr>
          <w:rFonts w:cs="2  Badr"/>
          <w:sz w:val="24"/>
          <w:szCs w:val="24"/>
          <w:rtl/>
          <w:lang w:bidi="fa-IR"/>
        </w:rPr>
        <w:t xml:space="preserve"> ح</w:t>
      </w:r>
      <w:r w:rsidR="003A42A8" w:rsidRPr="00A41585">
        <w:rPr>
          <w:rFonts w:cs="2  Badr" w:hint="cs"/>
          <w:sz w:val="24"/>
          <w:szCs w:val="24"/>
          <w:rtl/>
          <w:lang w:bidi="fa-IR"/>
        </w:rPr>
        <w:t>ی</w:t>
      </w:r>
      <w:r w:rsidR="003A42A8" w:rsidRPr="00A41585">
        <w:rPr>
          <w:rFonts w:cs="2  Badr" w:hint="eastAsia"/>
          <w:sz w:val="24"/>
          <w:szCs w:val="24"/>
          <w:rtl/>
          <w:lang w:bidi="fa-IR"/>
        </w:rPr>
        <w:t>ات</w:t>
      </w:r>
      <w:r w:rsidR="003A42A8" w:rsidRPr="00A41585">
        <w:rPr>
          <w:rFonts w:cs="2  Badr"/>
          <w:sz w:val="24"/>
          <w:szCs w:val="24"/>
          <w:rtl/>
          <w:lang w:bidi="fa-IR"/>
        </w:rPr>
        <w:t xml:space="preserve"> وحش</w:t>
      </w:r>
    </w:p>
    <w:p w:rsidR="0084274D" w:rsidRPr="0084274D" w:rsidRDefault="00B17594" w:rsidP="0084274D">
      <w:pPr>
        <w:pStyle w:val="ListParagraph"/>
        <w:numPr>
          <w:ilvl w:val="0"/>
          <w:numId w:val="8"/>
        </w:numPr>
        <w:bidi/>
        <w:jc w:val="both"/>
        <w:rPr>
          <w:rFonts w:cs="2  Badr"/>
          <w:sz w:val="24"/>
          <w:szCs w:val="24"/>
          <w:lang w:bidi="fa-IR"/>
        </w:rPr>
      </w:pPr>
      <w:r w:rsidRPr="0084274D">
        <w:rPr>
          <w:rFonts w:cs="2  Badr" w:hint="cs"/>
          <w:sz w:val="24"/>
          <w:szCs w:val="24"/>
          <w:rtl/>
          <w:lang w:bidi="fa-IR"/>
        </w:rPr>
        <w:t>ح</w:t>
      </w:r>
      <w:r w:rsidR="003A42A8" w:rsidRPr="0084274D">
        <w:rPr>
          <w:rFonts w:cs="2  Badr"/>
          <w:sz w:val="24"/>
          <w:szCs w:val="24"/>
          <w:rtl/>
          <w:lang w:bidi="fa-IR"/>
        </w:rPr>
        <w:t>فاظت م</w:t>
      </w:r>
      <w:r w:rsidRPr="0084274D">
        <w:rPr>
          <w:rFonts w:cs="2  Badr" w:hint="cs"/>
          <w:sz w:val="24"/>
          <w:szCs w:val="24"/>
          <w:rtl/>
          <w:lang w:bidi="fa-IR"/>
        </w:rPr>
        <w:t xml:space="preserve">وثر </w:t>
      </w:r>
      <w:r w:rsidR="003A42A8" w:rsidRPr="0084274D">
        <w:rPr>
          <w:rFonts w:cs="2  Badr"/>
          <w:sz w:val="24"/>
          <w:szCs w:val="24"/>
          <w:rtl/>
          <w:lang w:bidi="fa-IR"/>
        </w:rPr>
        <w:t xml:space="preserve">و تعهد </w:t>
      </w:r>
      <w:r w:rsidRPr="0084274D">
        <w:rPr>
          <w:rFonts w:cs="2  Badr" w:hint="cs"/>
          <w:sz w:val="24"/>
          <w:szCs w:val="24"/>
          <w:rtl/>
          <w:lang w:bidi="fa-IR"/>
        </w:rPr>
        <w:t xml:space="preserve">روشن </w:t>
      </w:r>
      <w:r w:rsidR="003A42A8" w:rsidRPr="0084274D">
        <w:rPr>
          <w:rFonts w:cs="2  Badr"/>
          <w:sz w:val="24"/>
          <w:szCs w:val="24"/>
          <w:rtl/>
          <w:lang w:bidi="fa-IR"/>
        </w:rPr>
        <w:t>دولتبرا</w:t>
      </w:r>
      <w:r w:rsidR="003A42A8" w:rsidRPr="0084274D">
        <w:rPr>
          <w:rFonts w:cs="2  Badr" w:hint="cs"/>
          <w:sz w:val="24"/>
          <w:szCs w:val="24"/>
          <w:rtl/>
          <w:lang w:bidi="fa-IR"/>
        </w:rPr>
        <w:t>ی</w:t>
      </w:r>
      <w:r w:rsidR="003A42A8" w:rsidRPr="0084274D">
        <w:rPr>
          <w:rFonts w:cs="2  Badr"/>
          <w:sz w:val="24"/>
          <w:szCs w:val="24"/>
          <w:rtl/>
          <w:lang w:bidi="fa-IR"/>
        </w:rPr>
        <w:t xml:space="preserve"> تجم</w:t>
      </w:r>
      <w:r w:rsidR="003A42A8" w:rsidRPr="0084274D">
        <w:rPr>
          <w:rFonts w:cs="2  Badr" w:hint="cs"/>
          <w:sz w:val="24"/>
          <w:szCs w:val="24"/>
          <w:rtl/>
          <w:lang w:bidi="fa-IR"/>
        </w:rPr>
        <w:t>ی</w:t>
      </w:r>
      <w:r w:rsidR="003A42A8" w:rsidRPr="0084274D">
        <w:rPr>
          <w:rFonts w:cs="2  Badr" w:hint="eastAsia"/>
          <w:sz w:val="24"/>
          <w:szCs w:val="24"/>
          <w:rtl/>
          <w:lang w:bidi="fa-IR"/>
        </w:rPr>
        <w:t>ع</w:t>
      </w:r>
      <w:r w:rsidR="003A42A8" w:rsidRPr="0084274D">
        <w:rPr>
          <w:rFonts w:cs="2  Badr"/>
          <w:sz w:val="24"/>
          <w:szCs w:val="24"/>
          <w:rtl/>
          <w:lang w:bidi="fa-IR"/>
        </w:rPr>
        <w:t xml:space="preserve"> تلاش ها</w:t>
      </w:r>
      <w:r w:rsidR="003A42A8" w:rsidRPr="0084274D">
        <w:rPr>
          <w:rFonts w:cs="2  Badr" w:hint="cs"/>
          <w:sz w:val="24"/>
          <w:szCs w:val="24"/>
          <w:rtl/>
          <w:lang w:bidi="fa-IR"/>
        </w:rPr>
        <w:t>ی</w:t>
      </w:r>
      <w:r w:rsidRPr="0084274D">
        <w:rPr>
          <w:rFonts w:cs="2  Badr" w:hint="cs"/>
          <w:sz w:val="24"/>
          <w:szCs w:val="24"/>
          <w:rtl/>
          <w:lang w:bidi="fa-IR"/>
        </w:rPr>
        <w:t>م</w:t>
      </w:r>
      <w:r w:rsidR="003A42A8" w:rsidRPr="0084274D">
        <w:rPr>
          <w:rFonts w:cs="2  Badr"/>
          <w:sz w:val="24"/>
          <w:szCs w:val="24"/>
          <w:rtl/>
          <w:lang w:bidi="fa-IR"/>
        </w:rPr>
        <w:t>ح</w:t>
      </w:r>
      <w:r w:rsidRPr="0084274D">
        <w:rPr>
          <w:rFonts w:cs="2  Badr" w:hint="cs"/>
          <w:sz w:val="24"/>
          <w:szCs w:val="24"/>
          <w:rtl/>
          <w:lang w:bidi="fa-IR"/>
        </w:rPr>
        <w:t>ا</w:t>
      </w:r>
      <w:r w:rsidR="003A42A8" w:rsidRPr="0084274D">
        <w:rPr>
          <w:rFonts w:cs="2  Badr"/>
          <w:sz w:val="24"/>
          <w:szCs w:val="24"/>
          <w:rtl/>
          <w:lang w:bidi="fa-IR"/>
        </w:rPr>
        <w:t>فظت</w:t>
      </w:r>
      <w:r w:rsidR="003A42A8" w:rsidRPr="0084274D">
        <w:rPr>
          <w:rFonts w:cs="2  Badr" w:hint="cs"/>
          <w:sz w:val="24"/>
          <w:szCs w:val="24"/>
          <w:rtl/>
          <w:lang w:bidi="fa-IR"/>
        </w:rPr>
        <w:t>ی</w:t>
      </w:r>
      <w:r w:rsidR="003A42A8" w:rsidRPr="0084274D">
        <w:rPr>
          <w:rFonts w:cs="2  Badr"/>
          <w:sz w:val="24"/>
          <w:szCs w:val="24"/>
          <w:rtl/>
          <w:lang w:bidi="fa-IR"/>
        </w:rPr>
        <w:t xml:space="preserve"> برا</w:t>
      </w:r>
      <w:r w:rsidR="003A42A8" w:rsidRPr="0084274D">
        <w:rPr>
          <w:rFonts w:cs="2  Badr" w:hint="cs"/>
          <w:sz w:val="24"/>
          <w:szCs w:val="24"/>
          <w:rtl/>
          <w:lang w:bidi="fa-IR"/>
        </w:rPr>
        <w:t>ی</w:t>
      </w:r>
      <w:r w:rsidRPr="0084274D">
        <w:rPr>
          <w:rFonts w:cs="2  Badr" w:hint="cs"/>
          <w:sz w:val="24"/>
          <w:szCs w:val="24"/>
          <w:rtl/>
          <w:lang w:bidi="fa-IR"/>
        </w:rPr>
        <w:t xml:space="preserve">مناطق منتخب </w:t>
      </w:r>
    </w:p>
    <w:p w:rsidR="0084274D" w:rsidRPr="0084274D" w:rsidRDefault="0084274D" w:rsidP="0084274D">
      <w:pPr>
        <w:bidi/>
        <w:ind w:firstLine="360"/>
        <w:jc w:val="both"/>
        <w:rPr>
          <w:rFonts w:cs="2  Badr"/>
          <w:sz w:val="24"/>
          <w:szCs w:val="24"/>
          <w:rtl/>
          <w:lang w:bidi="fa-IR"/>
        </w:rPr>
      </w:pPr>
      <w:r w:rsidRPr="0084274D">
        <w:rPr>
          <w:rFonts w:cs="2  Badr"/>
          <w:sz w:val="24"/>
          <w:szCs w:val="24"/>
          <w:rtl/>
          <w:lang w:bidi="fa-IR"/>
        </w:rPr>
        <w:lastRenderedPageBreak/>
        <w:t>در حال</w:t>
      </w:r>
      <w:r w:rsidRPr="0084274D">
        <w:rPr>
          <w:rFonts w:cs="2  Badr" w:hint="cs"/>
          <w:sz w:val="24"/>
          <w:szCs w:val="24"/>
          <w:rtl/>
          <w:lang w:bidi="fa-IR"/>
        </w:rPr>
        <w:t>ی</w:t>
      </w:r>
      <w:r w:rsidRPr="0084274D">
        <w:rPr>
          <w:rFonts w:cs="2  Badr"/>
          <w:sz w:val="24"/>
          <w:szCs w:val="24"/>
          <w:rtl/>
          <w:lang w:bidi="fa-IR"/>
        </w:rPr>
        <w:t xml:space="preserve"> که ب</w:t>
      </w:r>
      <w:r w:rsidRPr="0084274D">
        <w:rPr>
          <w:rFonts w:cs="2  Badr" w:hint="cs"/>
          <w:sz w:val="24"/>
          <w:szCs w:val="24"/>
          <w:rtl/>
          <w:lang w:bidi="fa-IR"/>
        </w:rPr>
        <w:t>ی</w:t>
      </w:r>
      <w:r w:rsidRPr="0084274D">
        <w:rPr>
          <w:rFonts w:cs="2  Badr" w:hint="eastAsia"/>
          <w:sz w:val="24"/>
          <w:szCs w:val="24"/>
          <w:rtl/>
          <w:lang w:bidi="fa-IR"/>
        </w:rPr>
        <w:t>شتر</w:t>
      </w:r>
      <w:r w:rsidRPr="0084274D">
        <w:rPr>
          <w:rFonts w:cs="2  Badr"/>
          <w:sz w:val="24"/>
          <w:szCs w:val="24"/>
          <w:rtl/>
          <w:lang w:bidi="fa-IR"/>
        </w:rPr>
        <w:t xml:space="preserve"> و</w:t>
      </w:r>
      <w:r w:rsidRPr="0084274D">
        <w:rPr>
          <w:rFonts w:cs="2  Badr" w:hint="cs"/>
          <w:sz w:val="24"/>
          <w:szCs w:val="24"/>
          <w:rtl/>
          <w:lang w:bidi="fa-IR"/>
        </w:rPr>
        <w:t>ی</w:t>
      </w:r>
      <w:r w:rsidRPr="0084274D">
        <w:rPr>
          <w:rFonts w:cs="2  Badr" w:hint="eastAsia"/>
          <w:sz w:val="24"/>
          <w:szCs w:val="24"/>
          <w:rtl/>
          <w:lang w:bidi="fa-IR"/>
        </w:rPr>
        <w:t>ژگ</w:t>
      </w:r>
      <w:r w:rsidRPr="0084274D">
        <w:rPr>
          <w:rFonts w:cs="2  Badr" w:hint="cs"/>
          <w:sz w:val="24"/>
          <w:szCs w:val="24"/>
          <w:rtl/>
          <w:lang w:bidi="fa-IR"/>
        </w:rPr>
        <w:t>ی</w:t>
      </w:r>
      <w:r w:rsidRPr="0084274D">
        <w:rPr>
          <w:rFonts w:cs="2  Badr"/>
          <w:sz w:val="24"/>
          <w:szCs w:val="24"/>
          <w:rtl/>
          <w:lang w:bidi="fa-IR"/>
        </w:rPr>
        <w:t xml:space="preserve"> ها</w:t>
      </w:r>
      <w:r w:rsidRPr="0084274D">
        <w:rPr>
          <w:rFonts w:cs="2  Badr" w:hint="cs"/>
          <w:sz w:val="24"/>
          <w:szCs w:val="24"/>
          <w:rtl/>
          <w:lang w:bidi="fa-IR"/>
        </w:rPr>
        <w:t>ی</w:t>
      </w:r>
      <w:r w:rsidRPr="0084274D">
        <w:rPr>
          <w:rFonts w:cs="2  Badr"/>
          <w:sz w:val="24"/>
          <w:szCs w:val="24"/>
          <w:rtl/>
          <w:lang w:bidi="fa-IR"/>
        </w:rPr>
        <w:t xml:space="preserve"> اکولوژ</w:t>
      </w:r>
      <w:r w:rsidRPr="0084274D">
        <w:rPr>
          <w:rFonts w:cs="2  Badr" w:hint="cs"/>
          <w:sz w:val="24"/>
          <w:szCs w:val="24"/>
          <w:rtl/>
          <w:lang w:bidi="fa-IR"/>
        </w:rPr>
        <w:t>ی</w:t>
      </w:r>
      <w:r w:rsidRPr="0084274D">
        <w:rPr>
          <w:rFonts w:cs="2  Badr" w:hint="eastAsia"/>
          <w:sz w:val="24"/>
          <w:szCs w:val="24"/>
          <w:rtl/>
          <w:lang w:bidi="fa-IR"/>
        </w:rPr>
        <w:t>ک</w:t>
      </w:r>
      <w:r w:rsidRPr="0084274D">
        <w:rPr>
          <w:rFonts w:cs="2  Badr" w:hint="cs"/>
          <w:sz w:val="24"/>
          <w:szCs w:val="24"/>
          <w:rtl/>
          <w:lang w:bidi="fa-IR"/>
        </w:rPr>
        <w:t>ی</w:t>
      </w:r>
      <w:r w:rsidRPr="0084274D">
        <w:rPr>
          <w:rFonts w:cs="2  Badr"/>
          <w:sz w:val="24"/>
          <w:szCs w:val="24"/>
          <w:rtl/>
          <w:lang w:bidi="fa-IR"/>
        </w:rPr>
        <w:t xml:space="preserve"> که جنگل ها</w:t>
      </w:r>
      <w:r w:rsidRPr="0084274D">
        <w:rPr>
          <w:rFonts w:cs="2  Badr" w:hint="cs"/>
          <w:sz w:val="24"/>
          <w:szCs w:val="24"/>
          <w:rtl/>
          <w:lang w:bidi="fa-IR"/>
        </w:rPr>
        <w:t>ی</w:t>
      </w:r>
      <w:r w:rsidRPr="0084274D">
        <w:rPr>
          <w:rFonts w:cs="2  Badr"/>
          <w:sz w:val="24"/>
          <w:szCs w:val="24"/>
          <w:rtl/>
          <w:lang w:bidi="fa-IR"/>
        </w:rPr>
        <w:t xml:space="preserve"> ه</w:t>
      </w:r>
      <w:r w:rsidRPr="0084274D">
        <w:rPr>
          <w:rFonts w:cs="2  Badr" w:hint="cs"/>
          <w:sz w:val="24"/>
          <w:szCs w:val="24"/>
          <w:rtl/>
          <w:lang w:bidi="fa-IR"/>
        </w:rPr>
        <w:t>ی</w:t>
      </w:r>
      <w:r w:rsidRPr="0084274D">
        <w:rPr>
          <w:rFonts w:cs="2  Badr" w:hint="eastAsia"/>
          <w:sz w:val="24"/>
          <w:szCs w:val="24"/>
          <w:rtl/>
          <w:lang w:bidi="fa-IR"/>
        </w:rPr>
        <w:t>رکان</w:t>
      </w:r>
      <w:r w:rsidRPr="0084274D">
        <w:rPr>
          <w:rFonts w:cs="2  Badr" w:hint="cs"/>
          <w:sz w:val="24"/>
          <w:szCs w:val="24"/>
          <w:rtl/>
          <w:lang w:bidi="fa-IR"/>
        </w:rPr>
        <w:t>ی</w:t>
      </w:r>
      <w:r w:rsidRPr="0084274D">
        <w:rPr>
          <w:rFonts w:cs="2  Badr"/>
          <w:sz w:val="24"/>
          <w:szCs w:val="24"/>
          <w:rtl/>
          <w:lang w:bidi="fa-IR"/>
        </w:rPr>
        <w:t xml:space="preserve"> را مشخص م</w:t>
      </w:r>
      <w:r w:rsidRPr="0084274D">
        <w:rPr>
          <w:rFonts w:cs="2  Badr" w:hint="cs"/>
          <w:sz w:val="24"/>
          <w:szCs w:val="24"/>
          <w:rtl/>
          <w:lang w:bidi="fa-IR"/>
        </w:rPr>
        <w:t>ی</w:t>
      </w:r>
      <w:r w:rsidRPr="0084274D">
        <w:rPr>
          <w:rFonts w:cs="2  Badr"/>
          <w:sz w:val="24"/>
          <w:szCs w:val="24"/>
          <w:rtl/>
          <w:lang w:bidi="fa-IR"/>
        </w:rPr>
        <w:t xml:space="preserve"> کند، در </w:t>
      </w:r>
      <w:r w:rsidRPr="0084274D">
        <w:rPr>
          <w:rFonts w:cs="2  Badr" w:hint="cs"/>
          <w:sz w:val="24"/>
          <w:szCs w:val="24"/>
          <w:rtl/>
          <w:lang w:bidi="fa-IR"/>
        </w:rPr>
        <w:t xml:space="preserve">مناطق معرفی و </w:t>
      </w:r>
      <w:r w:rsidRPr="0084274D">
        <w:rPr>
          <w:rFonts w:cs="2  Badr"/>
          <w:sz w:val="24"/>
          <w:szCs w:val="24"/>
          <w:rtl/>
          <w:lang w:bidi="fa-IR"/>
        </w:rPr>
        <w:t>ثبت شده نشان داده شده است</w:t>
      </w:r>
      <w:r w:rsidRPr="0084274D">
        <w:rPr>
          <w:rFonts w:cs="2  Badr" w:hint="cs"/>
          <w:sz w:val="24"/>
          <w:szCs w:val="24"/>
          <w:rtl/>
          <w:lang w:bidi="fa-IR"/>
        </w:rPr>
        <w:t xml:space="preserve">. </w:t>
      </w:r>
      <w:r w:rsidRPr="0084274D">
        <w:rPr>
          <w:rFonts w:cs="2  Badr"/>
          <w:sz w:val="24"/>
          <w:szCs w:val="24"/>
          <w:rtl/>
          <w:lang w:bidi="fa-IR"/>
        </w:rPr>
        <w:t>اما پتانس</w:t>
      </w:r>
      <w:r w:rsidRPr="0084274D">
        <w:rPr>
          <w:rFonts w:cs="2  Badr" w:hint="cs"/>
          <w:sz w:val="24"/>
          <w:szCs w:val="24"/>
          <w:rtl/>
          <w:lang w:bidi="fa-IR"/>
        </w:rPr>
        <w:t>ی</w:t>
      </w:r>
      <w:r w:rsidRPr="0084274D">
        <w:rPr>
          <w:rFonts w:cs="2  Badr" w:hint="eastAsia"/>
          <w:sz w:val="24"/>
          <w:szCs w:val="24"/>
          <w:rtl/>
          <w:lang w:bidi="fa-IR"/>
        </w:rPr>
        <w:t>ل</w:t>
      </w:r>
      <w:r w:rsidRPr="0084274D">
        <w:rPr>
          <w:rFonts w:cs="2  Badr"/>
          <w:sz w:val="24"/>
          <w:szCs w:val="24"/>
          <w:rtl/>
          <w:lang w:bidi="fa-IR"/>
        </w:rPr>
        <w:t xml:space="preserve"> قابل توجه</w:t>
      </w:r>
      <w:r w:rsidRPr="0084274D">
        <w:rPr>
          <w:rFonts w:cs="2  Badr" w:hint="cs"/>
          <w:sz w:val="24"/>
          <w:szCs w:val="24"/>
          <w:rtl/>
          <w:lang w:bidi="fa-IR"/>
        </w:rPr>
        <w:t>ی</w:t>
      </w:r>
      <w:r w:rsidRPr="0084274D">
        <w:rPr>
          <w:rFonts w:cs="2  Badr"/>
          <w:sz w:val="24"/>
          <w:szCs w:val="24"/>
          <w:rtl/>
          <w:lang w:bidi="fa-IR"/>
        </w:rPr>
        <w:t xml:space="preserve"> برا</w:t>
      </w:r>
      <w:r w:rsidRPr="0084274D">
        <w:rPr>
          <w:rFonts w:cs="2  Badr" w:hint="cs"/>
          <w:sz w:val="24"/>
          <w:szCs w:val="24"/>
          <w:rtl/>
          <w:lang w:bidi="fa-IR"/>
        </w:rPr>
        <w:t>ی</w:t>
      </w:r>
      <w:r w:rsidRPr="0084274D">
        <w:rPr>
          <w:rFonts w:cs="2  Badr"/>
          <w:sz w:val="24"/>
          <w:szCs w:val="24"/>
          <w:rtl/>
          <w:lang w:bidi="fa-IR"/>
        </w:rPr>
        <w:t xml:space="preserve"> توسعه ب</w:t>
      </w:r>
      <w:r w:rsidRPr="0084274D">
        <w:rPr>
          <w:rFonts w:cs="2  Badr" w:hint="cs"/>
          <w:sz w:val="24"/>
          <w:szCs w:val="24"/>
          <w:rtl/>
          <w:lang w:bidi="fa-IR"/>
        </w:rPr>
        <w:t>ی</w:t>
      </w:r>
      <w:r w:rsidRPr="0084274D">
        <w:rPr>
          <w:rFonts w:cs="2  Badr" w:hint="eastAsia"/>
          <w:sz w:val="24"/>
          <w:szCs w:val="24"/>
          <w:rtl/>
          <w:lang w:bidi="fa-IR"/>
        </w:rPr>
        <w:t>شتر</w:t>
      </w:r>
      <w:r w:rsidRPr="0084274D">
        <w:rPr>
          <w:rFonts w:cs="2  Badr"/>
          <w:sz w:val="24"/>
          <w:szCs w:val="24"/>
          <w:rtl/>
          <w:lang w:bidi="fa-IR"/>
        </w:rPr>
        <w:t xml:space="preserve"> وجود دارد که شامل مناطق اضاف</w:t>
      </w:r>
      <w:r w:rsidRPr="0084274D">
        <w:rPr>
          <w:rFonts w:cs="2  Badr" w:hint="cs"/>
          <w:sz w:val="24"/>
          <w:szCs w:val="24"/>
          <w:rtl/>
          <w:lang w:bidi="fa-IR"/>
        </w:rPr>
        <w:t>ی</w:t>
      </w:r>
      <w:r w:rsidRPr="0084274D">
        <w:rPr>
          <w:rFonts w:cs="2  Badr"/>
          <w:sz w:val="24"/>
          <w:szCs w:val="24"/>
          <w:rtl/>
          <w:lang w:bidi="fa-IR"/>
        </w:rPr>
        <w:t xml:space="preserve"> با ارزش حفاظت</w:t>
      </w:r>
      <w:r w:rsidRPr="0084274D">
        <w:rPr>
          <w:rFonts w:cs="2  Badr" w:hint="cs"/>
          <w:sz w:val="24"/>
          <w:szCs w:val="24"/>
          <w:rtl/>
          <w:lang w:bidi="fa-IR"/>
        </w:rPr>
        <w:t>ی</w:t>
      </w:r>
      <w:r w:rsidRPr="0084274D">
        <w:rPr>
          <w:rFonts w:cs="2  Badr"/>
          <w:sz w:val="24"/>
          <w:szCs w:val="24"/>
          <w:rtl/>
          <w:lang w:bidi="fa-IR"/>
        </w:rPr>
        <w:t xml:space="preserve"> جهان</w:t>
      </w:r>
      <w:r w:rsidRPr="0084274D">
        <w:rPr>
          <w:rFonts w:cs="2  Badr" w:hint="cs"/>
          <w:sz w:val="24"/>
          <w:szCs w:val="24"/>
          <w:rtl/>
          <w:lang w:bidi="fa-IR"/>
        </w:rPr>
        <w:t>ی</w:t>
      </w:r>
      <w:r w:rsidRPr="0084274D">
        <w:rPr>
          <w:rFonts w:cs="2  Badr"/>
          <w:sz w:val="24"/>
          <w:szCs w:val="24"/>
          <w:rtl/>
          <w:lang w:bidi="fa-IR"/>
        </w:rPr>
        <w:t xml:space="preserve"> در جمهور</w:t>
      </w:r>
      <w:r w:rsidRPr="0084274D">
        <w:rPr>
          <w:rFonts w:cs="2  Badr" w:hint="cs"/>
          <w:sz w:val="24"/>
          <w:szCs w:val="24"/>
          <w:rtl/>
          <w:lang w:bidi="fa-IR"/>
        </w:rPr>
        <w:t>ی</w:t>
      </w:r>
      <w:r w:rsidRPr="0084274D">
        <w:rPr>
          <w:rFonts w:cs="2  Badr"/>
          <w:sz w:val="24"/>
          <w:szCs w:val="24"/>
          <w:rtl/>
          <w:lang w:bidi="fa-IR"/>
        </w:rPr>
        <w:t xml:space="preserve"> آذربا</w:t>
      </w:r>
      <w:r w:rsidRPr="0084274D">
        <w:rPr>
          <w:rFonts w:cs="2  Badr" w:hint="cs"/>
          <w:sz w:val="24"/>
          <w:szCs w:val="24"/>
          <w:rtl/>
          <w:lang w:bidi="fa-IR"/>
        </w:rPr>
        <w:t>ی</w:t>
      </w:r>
      <w:r w:rsidRPr="0084274D">
        <w:rPr>
          <w:rFonts w:cs="2  Badr" w:hint="eastAsia"/>
          <w:sz w:val="24"/>
          <w:szCs w:val="24"/>
          <w:rtl/>
          <w:lang w:bidi="fa-IR"/>
        </w:rPr>
        <w:t>جان</w:t>
      </w:r>
      <w:r w:rsidRPr="0084274D">
        <w:rPr>
          <w:rFonts w:cs="2  Badr"/>
          <w:sz w:val="24"/>
          <w:szCs w:val="24"/>
          <w:rtl/>
          <w:lang w:bidi="fa-IR"/>
        </w:rPr>
        <w:t xml:space="preserve"> و جمهور</w:t>
      </w:r>
      <w:r w:rsidRPr="0084274D">
        <w:rPr>
          <w:rFonts w:cs="2  Badr" w:hint="cs"/>
          <w:sz w:val="24"/>
          <w:szCs w:val="24"/>
          <w:rtl/>
          <w:lang w:bidi="fa-IR"/>
        </w:rPr>
        <w:t>ی</w:t>
      </w:r>
      <w:r w:rsidRPr="0084274D">
        <w:rPr>
          <w:rFonts w:cs="2  Badr"/>
          <w:sz w:val="24"/>
          <w:szCs w:val="24"/>
          <w:rtl/>
          <w:lang w:bidi="fa-IR"/>
        </w:rPr>
        <w:t xml:space="preserve"> اسلام</w:t>
      </w:r>
      <w:r w:rsidRPr="0084274D">
        <w:rPr>
          <w:rFonts w:cs="2  Badr" w:hint="cs"/>
          <w:sz w:val="24"/>
          <w:szCs w:val="24"/>
          <w:rtl/>
          <w:lang w:bidi="fa-IR"/>
        </w:rPr>
        <w:t>ی</w:t>
      </w:r>
      <w:r w:rsidRPr="0084274D">
        <w:rPr>
          <w:rFonts w:cs="2  Badr"/>
          <w:sz w:val="24"/>
          <w:szCs w:val="24"/>
          <w:rtl/>
          <w:lang w:bidi="fa-IR"/>
        </w:rPr>
        <w:t xml:space="preserve"> ا</w:t>
      </w:r>
      <w:r w:rsidRPr="0084274D">
        <w:rPr>
          <w:rFonts w:cs="2  Badr" w:hint="cs"/>
          <w:sz w:val="24"/>
          <w:szCs w:val="24"/>
          <w:rtl/>
          <w:lang w:bidi="fa-IR"/>
        </w:rPr>
        <w:t>ی</w:t>
      </w:r>
      <w:r w:rsidRPr="0084274D">
        <w:rPr>
          <w:rFonts w:cs="2  Badr" w:hint="eastAsia"/>
          <w:sz w:val="24"/>
          <w:szCs w:val="24"/>
          <w:rtl/>
          <w:lang w:bidi="fa-IR"/>
        </w:rPr>
        <w:t>ران</w:t>
      </w:r>
      <w:r w:rsidRPr="0084274D">
        <w:rPr>
          <w:rFonts w:cs="2  Badr"/>
          <w:sz w:val="24"/>
          <w:szCs w:val="24"/>
          <w:rtl/>
          <w:lang w:bidi="fa-IR"/>
        </w:rPr>
        <w:t xml:space="preserve"> م</w:t>
      </w:r>
      <w:r w:rsidRPr="0084274D">
        <w:rPr>
          <w:rFonts w:cs="2  Badr" w:hint="cs"/>
          <w:sz w:val="24"/>
          <w:szCs w:val="24"/>
          <w:rtl/>
          <w:lang w:bidi="fa-IR"/>
        </w:rPr>
        <w:t>ی</w:t>
      </w:r>
      <w:r w:rsidRPr="0084274D">
        <w:rPr>
          <w:rFonts w:cs="2  Badr"/>
          <w:sz w:val="24"/>
          <w:szCs w:val="24"/>
          <w:rtl/>
          <w:lang w:bidi="fa-IR"/>
        </w:rPr>
        <w:t xml:space="preserve"> شود. شا</w:t>
      </w:r>
      <w:r w:rsidRPr="0084274D">
        <w:rPr>
          <w:rFonts w:cs="2  Badr" w:hint="cs"/>
          <w:sz w:val="24"/>
          <w:szCs w:val="24"/>
          <w:rtl/>
          <w:lang w:bidi="fa-IR"/>
        </w:rPr>
        <w:t>ی</w:t>
      </w:r>
      <w:r w:rsidRPr="0084274D">
        <w:rPr>
          <w:rFonts w:cs="2  Badr" w:hint="eastAsia"/>
          <w:sz w:val="24"/>
          <w:szCs w:val="24"/>
          <w:rtl/>
          <w:lang w:bidi="fa-IR"/>
        </w:rPr>
        <w:t>ان</w:t>
      </w:r>
      <w:r w:rsidRPr="0084274D">
        <w:rPr>
          <w:rFonts w:cs="2  Badr"/>
          <w:sz w:val="24"/>
          <w:szCs w:val="24"/>
          <w:rtl/>
          <w:lang w:bidi="fa-IR"/>
        </w:rPr>
        <w:t xml:space="preserve"> تأک</w:t>
      </w:r>
      <w:r w:rsidRPr="0084274D">
        <w:rPr>
          <w:rFonts w:cs="2  Badr" w:hint="cs"/>
          <w:sz w:val="24"/>
          <w:szCs w:val="24"/>
          <w:rtl/>
          <w:lang w:bidi="fa-IR"/>
        </w:rPr>
        <w:t>ی</w:t>
      </w:r>
      <w:r w:rsidRPr="0084274D">
        <w:rPr>
          <w:rFonts w:cs="2  Badr" w:hint="eastAsia"/>
          <w:sz w:val="24"/>
          <w:szCs w:val="24"/>
          <w:rtl/>
          <w:lang w:bidi="fa-IR"/>
        </w:rPr>
        <w:t>د</w:t>
      </w:r>
      <w:r w:rsidRPr="0084274D">
        <w:rPr>
          <w:rFonts w:cs="2  Badr"/>
          <w:sz w:val="24"/>
          <w:szCs w:val="24"/>
          <w:rtl/>
          <w:lang w:bidi="fa-IR"/>
        </w:rPr>
        <w:t xml:space="preserve"> است که کم</w:t>
      </w:r>
      <w:r w:rsidRPr="0084274D">
        <w:rPr>
          <w:rFonts w:cs="2  Badr" w:hint="cs"/>
          <w:sz w:val="24"/>
          <w:szCs w:val="24"/>
          <w:rtl/>
          <w:lang w:bidi="fa-IR"/>
        </w:rPr>
        <w:t>ی</w:t>
      </w:r>
      <w:r w:rsidRPr="0084274D">
        <w:rPr>
          <w:rFonts w:cs="2  Badr" w:hint="eastAsia"/>
          <w:sz w:val="24"/>
          <w:szCs w:val="24"/>
          <w:rtl/>
          <w:lang w:bidi="fa-IR"/>
        </w:rPr>
        <w:t>ته</w:t>
      </w:r>
      <w:r w:rsidRPr="0084274D">
        <w:rPr>
          <w:rFonts w:cs="2  Badr"/>
          <w:sz w:val="24"/>
          <w:szCs w:val="24"/>
          <w:rtl/>
          <w:lang w:bidi="fa-IR"/>
        </w:rPr>
        <w:t xml:space="preserve"> صراحتاً </w:t>
      </w:r>
      <w:r w:rsidRPr="0084274D">
        <w:rPr>
          <w:rFonts w:cs="2  Badr" w:hint="cs"/>
          <w:sz w:val="24"/>
          <w:szCs w:val="24"/>
          <w:rtl/>
          <w:lang w:bidi="fa-IR"/>
        </w:rPr>
        <w:t>ی</w:t>
      </w:r>
      <w:r w:rsidRPr="0084274D">
        <w:rPr>
          <w:rFonts w:cs="2  Badr" w:hint="eastAsia"/>
          <w:sz w:val="24"/>
          <w:szCs w:val="24"/>
          <w:rtl/>
          <w:lang w:bidi="fa-IR"/>
        </w:rPr>
        <w:t>ک</w:t>
      </w:r>
      <w:r w:rsidRPr="0084274D">
        <w:rPr>
          <w:rFonts w:cs="2  Badr"/>
          <w:sz w:val="24"/>
          <w:szCs w:val="24"/>
          <w:rtl/>
          <w:lang w:bidi="fa-IR"/>
        </w:rPr>
        <w:t xml:space="preserve"> رو</w:t>
      </w:r>
      <w:r w:rsidRPr="0084274D">
        <w:rPr>
          <w:rFonts w:cs="2  Badr" w:hint="cs"/>
          <w:sz w:val="24"/>
          <w:szCs w:val="24"/>
          <w:rtl/>
          <w:lang w:bidi="fa-IR"/>
        </w:rPr>
        <w:t>ی</w:t>
      </w:r>
      <w:r w:rsidRPr="0084274D">
        <w:rPr>
          <w:rFonts w:cs="2  Badr" w:hint="eastAsia"/>
          <w:sz w:val="24"/>
          <w:szCs w:val="24"/>
          <w:rtl/>
          <w:lang w:bidi="fa-IR"/>
        </w:rPr>
        <w:t>کرد</w:t>
      </w:r>
      <w:r w:rsidRPr="0084274D">
        <w:rPr>
          <w:rFonts w:cs="2  Badr"/>
          <w:sz w:val="24"/>
          <w:szCs w:val="24"/>
          <w:rtl/>
          <w:lang w:bidi="fa-IR"/>
        </w:rPr>
        <w:t xml:space="preserve"> فرامل</w:t>
      </w:r>
      <w:r w:rsidRPr="0084274D">
        <w:rPr>
          <w:rFonts w:cs="2  Badr" w:hint="cs"/>
          <w:sz w:val="24"/>
          <w:szCs w:val="24"/>
          <w:rtl/>
          <w:lang w:bidi="fa-IR"/>
        </w:rPr>
        <w:t>ی</w:t>
      </w:r>
      <w:r w:rsidRPr="0084274D">
        <w:rPr>
          <w:rFonts w:cs="2  Badr"/>
          <w:sz w:val="24"/>
          <w:szCs w:val="24"/>
          <w:rtl/>
          <w:lang w:bidi="fa-IR"/>
        </w:rPr>
        <w:t xml:space="preserve"> را تشو</w:t>
      </w:r>
      <w:r w:rsidRPr="0084274D">
        <w:rPr>
          <w:rFonts w:cs="2  Badr" w:hint="cs"/>
          <w:sz w:val="24"/>
          <w:szCs w:val="24"/>
          <w:rtl/>
          <w:lang w:bidi="fa-IR"/>
        </w:rPr>
        <w:t>ی</w:t>
      </w:r>
      <w:r w:rsidRPr="0084274D">
        <w:rPr>
          <w:rFonts w:cs="2  Badr" w:hint="eastAsia"/>
          <w:sz w:val="24"/>
          <w:szCs w:val="24"/>
          <w:rtl/>
          <w:lang w:bidi="fa-IR"/>
        </w:rPr>
        <w:t>ق</w:t>
      </w:r>
      <w:r w:rsidRPr="0084274D">
        <w:rPr>
          <w:rFonts w:cs="2  Badr"/>
          <w:sz w:val="24"/>
          <w:szCs w:val="24"/>
          <w:rtl/>
          <w:lang w:bidi="fa-IR"/>
        </w:rPr>
        <w:t xml:space="preserve"> کرده است (به تصم</w:t>
      </w:r>
      <w:r w:rsidRPr="0084274D">
        <w:rPr>
          <w:rFonts w:cs="2  Badr" w:hint="cs"/>
          <w:sz w:val="24"/>
          <w:szCs w:val="24"/>
          <w:rtl/>
          <w:lang w:bidi="fa-IR"/>
        </w:rPr>
        <w:t>ی</w:t>
      </w:r>
      <w:r w:rsidRPr="0084274D">
        <w:rPr>
          <w:rFonts w:cs="2  Badr" w:hint="eastAsia"/>
          <w:sz w:val="24"/>
          <w:szCs w:val="24"/>
          <w:rtl/>
          <w:lang w:bidi="fa-IR"/>
        </w:rPr>
        <w:t>مات</w:t>
      </w:r>
      <w:r w:rsidRPr="0084274D">
        <w:rPr>
          <w:rFonts w:cs="2  Badr"/>
          <w:sz w:val="24"/>
          <w:szCs w:val="24"/>
          <w:rtl/>
          <w:lang w:bidi="fa-IR"/>
        </w:rPr>
        <w:t xml:space="preserve"> 30</w:t>
      </w:r>
      <w:r w:rsidRPr="0084274D">
        <w:rPr>
          <w:rFonts w:cs="2  Badr"/>
          <w:sz w:val="24"/>
          <w:szCs w:val="24"/>
          <w:lang w:bidi="fa-IR"/>
        </w:rPr>
        <w:t>COM 8B.24</w:t>
      </w:r>
      <w:r w:rsidRPr="0084274D">
        <w:rPr>
          <w:rFonts w:cs="2  Badr"/>
          <w:sz w:val="24"/>
          <w:szCs w:val="24"/>
          <w:rtl/>
          <w:lang w:bidi="fa-IR"/>
        </w:rPr>
        <w:t xml:space="preserve"> و 43 </w:t>
      </w:r>
      <w:r w:rsidRPr="0084274D">
        <w:rPr>
          <w:rFonts w:cs="2  Badr"/>
          <w:sz w:val="24"/>
          <w:szCs w:val="24"/>
          <w:lang w:bidi="fa-IR"/>
        </w:rPr>
        <w:t>COM 8B.4</w:t>
      </w:r>
      <w:r w:rsidRPr="0084274D">
        <w:rPr>
          <w:rFonts w:cs="2  Badr"/>
          <w:sz w:val="24"/>
          <w:szCs w:val="24"/>
          <w:rtl/>
          <w:lang w:bidi="fa-IR"/>
        </w:rPr>
        <w:t xml:space="preserve"> مراجعه کن</w:t>
      </w:r>
      <w:r w:rsidRPr="0084274D">
        <w:rPr>
          <w:rFonts w:cs="2  Badr" w:hint="cs"/>
          <w:sz w:val="24"/>
          <w:szCs w:val="24"/>
          <w:rtl/>
          <w:lang w:bidi="fa-IR"/>
        </w:rPr>
        <w:t>ی</w:t>
      </w:r>
      <w:r w:rsidRPr="0084274D">
        <w:rPr>
          <w:rFonts w:cs="2  Badr" w:hint="eastAsia"/>
          <w:sz w:val="24"/>
          <w:szCs w:val="24"/>
          <w:rtl/>
          <w:lang w:bidi="fa-IR"/>
        </w:rPr>
        <w:t>د</w:t>
      </w:r>
      <w:r w:rsidRPr="0084274D">
        <w:rPr>
          <w:rFonts w:cs="2  Badr"/>
          <w:sz w:val="24"/>
          <w:szCs w:val="24"/>
          <w:rtl/>
          <w:lang w:bidi="fa-IR"/>
        </w:rPr>
        <w:t>).</w:t>
      </w:r>
    </w:p>
    <w:p w:rsidR="003A42A8" w:rsidRPr="0084274D" w:rsidRDefault="00D00D1D" w:rsidP="00D30B7A">
      <w:pPr>
        <w:bidi/>
        <w:ind w:firstLine="360"/>
        <w:rPr>
          <w:rFonts w:cs="2  Badr"/>
          <w:b/>
          <w:bCs/>
          <w:sz w:val="28"/>
          <w:szCs w:val="28"/>
          <w:rtl/>
          <w:lang w:bidi="fa-IR"/>
        </w:rPr>
      </w:pPr>
      <w:r w:rsidRPr="0084274D">
        <w:rPr>
          <w:rFonts w:cs="2  Badr" w:hint="cs"/>
          <w:b/>
          <w:bCs/>
          <w:sz w:val="28"/>
          <w:szCs w:val="28"/>
          <w:rtl/>
          <w:lang w:bidi="fa-IR"/>
        </w:rPr>
        <w:t>سابقه</w:t>
      </w:r>
    </w:p>
    <w:p w:rsidR="00DC6055" w:rsidRPr="00026E5E" w:rsidRDefault="00DC6055" w:rsidP="00DC6055">
      <w:pPr>
        <w:bidi/>
        <w:ind w:firstLine="720"/>
        <w:rPr>
          <w:rFonts w:ascii="Nassim" w:hAnsi="Nassim" w:cs="2  Badr"/>
          <w:color w:val="000000" w:themeColor="text1"/>
          <w:sz w:val="24"/>
          <w:szCs w:val="24"/>
          <w:shd w:val="clear" w:color="auto" w:fill="FFFFFF"/>
          <w:rtl/>
        </w:rPr>
      </w:pPr>
      <w:r w:rsidRPr="00026E5E">
        <w:rPr>
          <w:rFonts w:ascii="Nassim" w:hAnsi="Nassim" w:cs="2  Badr"/>
          <w:color w:val="000000" w:themeColor="text1"/>
          <w:sz w:val="24"/>
          <w:szCs w:val="24"/>
          <w:shd w:val="clear" w:color="auto" w:fill="FFFFFF"/>
          <w:rtl/>
        </w:rPr>
        <w:t>ایران از سال 2001 ثبت جنگل‌های هیرکانی را در زمره آثار جهانی یونسکو مطرح کرد و از سال 2007 به‌طور رسمی و جدی پیگیر و خواستار ثبت جهانی این جنگل‌ها در سازمان یونسکو شد،</w:t>
      </w:r>
      <w:r w:rsidRPr="00026E5E">
        <w:rPr>
          <w:rFonts w:ascii="Nassim" w:hAnsi="Nassim" w:cs="2  Badr" w:hint="cs"/>
          <w:color w:val="000000" w:themeColor="text1"/>
          <w:sz w:val="24"/>
          <w:szCs w:val="24"/>
          <w:shd w:val="clear" w:color="auto" w:fill="FFFFFF"/>
          <w:rtl/>
          <w:lang w:bidi="fa-IR"/>
        </w:rPr>
        <w:t xml:space="preserve"> اما بالاخره در روز </w:t>
      </w:r>
      <w:r w:rsidRPr="00026E5E">
        <w:rPr>
          <w:rFonts w:ascii="Nassim" w:hAnsi="Nassim" w:cs="2  Badr"/>
          <w:color w:val="000000" w:themeColor="text1"/>
          <w:sz w:val="24"/>
          <w:szCs w:val="24"/>
          <w:shd w:val="clear" w:color="auto" w:fill="FFFFFF"/>
          <w:rtl/>
        </w:rPr>
        <w:t xml:space="preserve">جمعه 14 تیرماه </w:t>
      </w:r>
      <w:r w:rsidRPr="00026E5E">
        <w:rPr>
          <w:rFonts w:ascii="Nassim" w:hAnsi="Nassim" w:cs="2  Badr" w:hint="cs"/>
          <w:color w:val="000000" w:themeColor="text1"/>
          <w:sz w:val="24"/>
          <w:szCs w:val="24"/>
          <w:shd w:val="clear" w:color="auto" w:fill="FFFFFF"/>
          <w:rtl/>
        </w:rPr>
        <w:t xml:space="preserve">در 43 مین اجلاس جهانی یونسکو در شهر باکو پایتخت جمهوری آذربایجان </w:t>
      </w:r>
      <w:r w:rsidRPr="00026E5E">
        <w:rPr>
          <w:rFonts w:ascii="Nassim" w:hAnsi="Nassim" w:cs="2  Badr"/>
          <w:color w:val="000000" w:themeColor="text1"/>
          <w:sz w:val="24"/>
          <w:szCs w:val="24"/>
          <w:shd w:val="clear" w:color="auto" w:fill="FFFFFF"/>
          <w:rtl/>
        </w:rPr>
        <w:t>پس از حدود 13 سال تلاش فعالان محیط‌زیست و مسئولان سازمان حفاظت از محیط‌زیست بالاخره کارشناسان اتحادیه بین‌المللی حفاظت از طبیعت جنگل‌های هیرکانی را به‌عنوان دومین میراث طبیعی ایران در فهرست میراث جهانی یونسکو به ثبت رساندند</w:t>
      </w:r>
      <w:r w:rsidRPr="00026E5E">
        <w:rPr>
          <w:rFonts w:ascii="Nassim" w:hAnsi="Nassim" w:cs="2  Badr"/>
          <w:color w:val="000000" w:themeColor="text1"/>
          <w:sz w:val="24"/>
          <w:szCs w:val="24"/>
          <w:shd w:val="clear" w:color="auto" w:fill="FFFFFF"/>
        </w:rPr>
        <w:t>.</w:t>
      </w:r>
    </w:p>
    <w:p w:rsidR="00730899" w:rsidRDefault="00730899" w:rsidP="00730899">
      <w:pPr>
        <w:bidi/>
        <w:ind w:firstLine="720"/>
        <w:jc w:val="both"/>
        <w:rPr>
          <w:rFonts w:cs="2  Badr"/>
          <w:sz w:val="24"/>
          <w:szCs w:val="24"/>
          <w:rtl/>
          <w:lang w:bidi="fa-IR"/>
        </w:rPr>
      </w:pPr>
      <w:r w:rsidRPr="00D00D1D">
        <w:rPr>
          <w:rFonts w:cs="2  Badr"/>
          <w:sz w:val="24"/>
          <w:szCs w:val="24"/>
          <w:rtl/>
          <w:lang w:bidi="fa-IR"/>
        </w:rPr>
        <w:t>در سال 2005 ، جمهور</w:t>
      </w:r>
      <w:r w:rsidRPr="00D00D1D">
        <w:rPr>
          <w:rFonts w:cs="2  Badr" w:hint="cs"/>
          <w:sz w:val="24"/>
          <w:szCs w:val="24"/>
          <w:rtl/>
          <w:lang w:bidi="fa-IR"/>
        </w:rPr>
        <w:t>ی</w:t>
      </w:r>
      <w:r w:rsidRPr="00D00D1D">
        <w:rPr>
          <w:rFonts w:cs="2  Badr"/>
          <w:sz w:val="24"/>
          <w:szCs w:val="24"/>
          <w:rtl/>
          <w:lang w:bidi="fa-IR"/>
        </w:rPr>
        <w:t xml:space="preserve"> آذربا</w:t>
      </w:r>
      <w:r w:rsidRPr="00D00D1D">
        <w:rPr>
          <w:rFonts w:cs="2  Badr" w:hint="cs"/>
          <w:sz w:val="24"/>
          <w:szCs w:val="24"/>
          <w:rtl/>
          <w:lang w:bidi="fa-IR"/>
        </w:rPr>
        <w:t>ی</w:t>
      </w:r>
      <w:r w:rsidRPr="00D00D1D">
        <w:rPr>
          <w:rFonts w:cs="2  Badr" w:hint="eastAsia"/>
          <w:sz w:val="24"/>
          <w:szCs w:val="24"/>
          <w:rtl/>
          <w:lang w:bidi="fa-IR"/>
        </w:rPr>
        <w:t>جان</w:t>
      </w:r>
      <w:r w:rsidRPr="00D00D1D">
        <w:rPr>
          <w:rFonts w:cs="2  Badr"/>
          <w:sz w:val="24"/>
          <w:szCs w:val="24"/>
          <w:rtl/>
          <w:lang w:bidi="fa-IR"/>
        </w:rPr>
        <w:t xml:space="preserve"> پرونده نامزد</w:t>
      </w:r>
      <w:r w:rsidRPr="00D00D1D">
        <w:rPr>
          <w:rFonts w:cs="2  Badr" w:hint="cs"/>
          <w:sz w:val="24"/>
          <w:szCs w:val="24"/>
          <w:rtl/>
          <w:lang w:bidi="fa-IR"/>
        </w:rPr>
        <w:t>ی</w:t>
      </w:r>
      <w:r w:rsidRPr="00D00D1D">
        <w:rPr>
          <w:rFonts w:cs="2  Badr"/>
          <w:sz w:val="24"/>
          <w:szCs w:val="24"/>
          <w:rtl/>
          <w:lang w:bidi="fa-IR"/>
        </w:rPr>
        <w:t xml:space="preserve"> "جنگل ها</w:t>
      </w:r>
      <w:r w:rsidRPr="00D00D1D">
        <w:rPr>
          <w:rFonts w:cs="2  Badr" w:hint="cs"/>
          <w:sz w:val="24"/>
          <w:szCs w:val="24"/>
          <w:rtl/>
          <w:lang w:bidi="fa-IR"/>
        </w:rPr>
        <w:t>ی</w:t>
      </w:r>
      <w:r w:rsidRPr="00D00D1D">
        <w:rPr>
          <w:rFonts w:cs="2  Badr"/>
          <w:sz w:val="24"/>
          <w:szCs w:val="24"/>
          <w:rtl/>
          <w:lang w:bidi="fa-IR"/>
        </w:rPr>
        <w:t xml:space="preserve"> ه</w:t>
      </w:r>
      <w:r w:rsidRPr="00D00D1D">
        <w:rPr>
          <w:rFonts w:cs="2  Badr" w:hint="cs"/>
          <w:sz w:val="24"/>
          <w:szCs w:val="24"/>
          <w:rtl/>
          <w:lang w:bidi="fa-IR"/>
        </w:rPr>
        <w:t>ی</w:t>
      </w:r>
      <w:r w:rsidRPr="00D00D1D">
        <w:rPr>
          <w:rFonts w:cs="2  Badr" w:hint="eastAsia"/>
          <w:sz w:val="24"/>
          <w:szCs w:val="24"/>
          <w:rtl/>
          <w:lang w:bidi="fa-IR"/>
        </w:rPr>
        <w:t>رکان</w:t>
      </w:r>
      <w:r w:rsidRPr="00D00D1D">
        <w:rPr>
          <w:rFonts w:cs="2  Badr"/>
          <w:sz w:val="24"/>
          <w:szCs w:val="24"/>
          <w:rtl/>
          <w:lang w:bidi="fa-IR"/>
        </w:rPr>
        <w:t xml:space="preserve"> آذربا</w:t>
      </w:r>
      <w:r w:rsidRPr="00D00D1D">
        <w:rPr>
          <w:rFonts w:cs="2  Badr" w:hint="cs"/>
          <w:sz w:val="24"/>
          <w:szCs w:val="24"/>
          <w:rtl/>
          <w:lang w:bidi="fa-IR"/>
        </w:rPr>
        <w:t>ی</w:t>
      </w:r>
      <w:r w:rsidRPr="00D00D1D">
        <w:rPr>
          <w:rFonts w:cs="2  Badr" w:hint="eastAsia"/>
          <w:sz w:val="24"/>
          <w:szCs w:val="24"/>
          <w:rtl/>
          <w:lang w:bidi="fa-IR"/>
        </w:rPr>
        <w:t>جان</w:t>
      </w:r>
      <w:r w:rsidRPr="00D00D1D">
        <w:rPr>
          <w:rFonts w:cs="2  Badr"/>
          <w:sz w:val="24"/>
          <w:szCs w:val="24"/>
          <w:rtl/>
          <w:lang w:bidi="fa-IR"/>
        </w:rPr>
        <w:t>" را برا</w:t>
      </w:r>
      <w:r w:rsidRPr="00D00D1D">
        <w:rPr>
          <w:rFonts w:cs="2  Badr" w:hint="cs"/>
          <w:sz w:val="24"/>
          <w:szCs w:val="24"/>
          <w:rtl/>
          <w:lang w:bidi="fa-IR"/>
        </w:rPr>
        <w:t>ی</w:t>
      </w:r>
      <w:r w:rsidRPr="00D00D1D">
        <w:rPr>
          <w:rFonts w:cs="2  Badr"/>
          <w:sz w:val="24"/>
          <w:szCs w:val="24"/>
          <w:rtl/>
          <w:lang w:bidi="fa-IR"/>
        </w:rPr>
        <w:t xml:space="preserve"> ثبت در فهرست م</w:t>
      </w:r>
      <w:r w:rsidRPr="00D00D1D">
        <w:rPr>
          <w:rFonts w:cs="2  Badr" w:hint="cs"/>
          <w:sz w:val="24"/>
          <w:szCs w:val="24"/>
          <w:rtl/>
          <w:lang w:bidi="fa-IR"/>
        </w:rPr>
        <w:t>ی</w:t>
      </w:r>
      <w:r w:rsidRPr="00D00D1D">
        <w:rPr>
          <w:rFonts w:cs="2  Badr" w:hint="eastAsia"/>
          <w:sz w:val="24"/>
          <w:szCs w:val="24"/>
          <w:rtl/>
          <w:lang w:bidi="fa-IR"/>
        </w:rPr>
        <w:t>راث</w:t>
      </w:r>
      <w:r w:rsidRPr="00D00D1D">
        <w:rPr>
          <w:rFonts w:cs="2  Badr"/>
          <w:sz w:val="24"/>
          <w:szCs w:val="24"/>
          <w:rtl/>
          <w:lang w:bidi="fa-IR"/>
        </w:rPr>
        <w:t xml:space="preserve"> جهان</w:t>
      </w:r>
      <w:r w:rsidRPr="00D00D1D">
        <w:rPr>
          <w:rFonts w:cs="2  Badr" w:hint="cs"/>
          <w:sz w:val="24"/>
          <w:szCs w:val="24"/>
          <w:rtl/>
          <w:lang w:bidi="fa-IR"/>
        </w:rPr>
        <w:t>ی</w:t>
      </w:r>
      <w:r w:rsidRPr="00D00D1D">
        <w:rPr>
          <w:rFonts w:cs="2  Badr"/>
          <w:sz w:val="24"/>
          <w:szCs w:val="24"/>
          <w:rtl/>
          <w:lang w:bidi="fa-IR"/>
        </w:rPr>
        <w:t xml:space="preserve"> (</w:t>
      </w:r>
      <w:r w:rsidRPr="00D00D1D">
        <w:rPr>
          <w:rFonts w:cs="2  Badr"/>
          <w:sz w:val="24"/>
          <w:szCs w:val="24"/>
          <w:lang w:bidi="fa-IR"/>
        </w:rPr>
        <w:t>MENR 2004</w:t>
      </w:r>
      <w:r w:rsidRPr="00D00D1D">
        <w:rPr>
          <w:rFonts w:cs="2  Badr"/>
          <w:sz w:val="24"/>
          <w:szCs w:val="24"/>
          <w:rtl/>
          <w:lang w:bidi="fa-IR"/>
        </w:rPr>
        <w:t>) ارسال کرد. نامزد</w:t>
      </w:r>
      <w:r w:rsidRPr="00D00D1D">
        <w:rPr>
          <w:rFonts w:cs="2  Badr" w:hint="cs"/>
          <w:sz w:val="24"/>
          <w:szCs w:val="24"/>
          <w:rtl/>
          <w:lang w:bidi="fa-IR"/>
        </w:rPr>
        <w:t>ی</w:t>
      </w:r>
      <w:r w:rsidRPr="00D00D1D">
        <w:rPr>
          <w:rFonts w:cs="2  Badr"/>
          <w:sz w:val="24"/>
          <w:szCs w:val="24"/>
          <w:rtl/>
          <w:lang w:bidi="fa-IR"/>
        </w:rPr>
        <w:t xml:space="preserve"> متعاقباً توسط </w:t>
      </w:r>
      <w:r w:rsidRPr="00D00D1D">
        <w:rPr>
          <w:rFonts w:cs="2  Badr"/>
          <w:sz w:val="24"/>
          <w:szCs w:val="24"/>
          <w:lang w:bidi="fa-IR"/>
        </w:rPr>
        <w:t>IUCN</w:t>
      </w:r>
      <w:r w:rsidRPr="00D00D1D">
        <w:rPr>
          <w:rFonts w:cs="2  Badr"/>
          <w:sz w:val="24"/>
          <w:szCs w:val="24"/>
          <w:rtl/>
          <w:lang w:bidi="fa-IR"/>
        </w:rPr>
        <w:t xml:space="preserve"> (2006) ارز</w:t>
      </w:r>
      <w:r w:rsidRPr="00D00D1D">
        <w:rPr>
          <w:rFonts w:cs="2  Badr" w:hint="cs"/>
          <w:sz w:val="24"/>
          <w:szCs w:val="24"/>
          <w:rtl/>
          <w:lang w:bidi="fa-IR"/>
        </w:rPr>
        <w:t>ی</w:t>
      </w:r>
      <w:r w:rsidRPr="00D00D1D">
        <w:rPr>
          <w:rFonts w:cs="2  Badr" w:hint="eastAsia"/>
          <w:sz w:val="24"/>
          <w:szCs w:val="24"/>
          <w:rtl/>
          <w:lang w:bidi="fa-IR"/>
        </w:rPr>
        <w:t>اب</w:t>
      </w:r>
      <w:r w:rsidRPr="00D00D1D">
        <w:rPr>
          <w:rFonts w:cs="2  Badr" w:hint="cs"/>
          <w:sz w:val="24"/>
          <w:szCs w:val="24"/>
          <w:rtl/>
          <w:lang w:bidi="fa-IR"/>
        </w:rPr>
        <w:t>ی</w:t>
      </w:r>
      <w:r w:rsidRPr="00D00D1D">
        <w:rPr>
          <w:rFonts w:cs="2  Badr"/>
          <w:sz w:val="24"/>
          <w:szCs w:val="24"/>
          <w:rtl/>
          <w:lang w:bidi="fa-IR"/>
        </w:rPr>
        <w:t xml:space="preserve"> شد. مطابق توص</w:t>
      </w:r>
      <w:r w:rsidRPr="00D00D1D">
        <w:rPr>
          <w:rFonts w:cs="2  Badr" w:hint="cs"/>
          <w:sz w:val="24"/>
          <w:szCs w:val="24"/>
          <w:rtl/>
          <w:lang w:bidi="fa-IR"/>
        </w:rPr>
        <w:t>ی</w:t>
      </w:r>
      <w:r w:rsidRPr="00D00D1D">
        <w:rPr>
          <w:rFonts w:cs="2  Badr" w:hint="eastAsia"/>
          <w:sz w:val="24"/>
          <w:szCs w:val="24"/>
          <w:rtl/>
          <w:lang w:bidi="fa-IR"/>
        </w:rPr>
        <w:t>ه</w:t>
      </w:r>
      <w:r w:rsidRPr="00D00D1D">
        <w:rPr>
          <w:rFonts w:cs="2  Badr"/>
          <w:sz w:val="24"/>
          <w:szCs w:val="24"/>
          <w:lang w:bidi="fa-IR"/>
        </w:rPr>
        <w:t>IUCN</w:t>
      </w:r>
      <w:r w:rsidRPr="00D00D1D">
        <w:rPr>
          <w:rFonts w:cs="2  Badr"/>
          <w:sz w:val="24"/>
          <w:szCs w:val="24"/>
          <w:rtl/>
          <w:lang w:bidi="fa-IR"/>
        </w:rPr>
        <w:t xml:space="preserve"> ، کم</w:t>
      </w:r>
      <w:r w:rsidRPr="00D00D1D">
        <w:rPr>
          <w:rFonts w:cs="2  Badr" w:hint="cs"/>
          <w:sz w:val="24"/>
          <w:szCs w:val="24"/>
          <w:rtl/>
          <w:lang w:bidi="fa-IR"/>
        </w:rPr>
        <w:t>ی</w:t>
      </w:r>
      <w:r w:rsidRPr="00D00D1D">
        <w:rPr>
          <w:rFonts w:cs="2  Badr" w:hint="eastAsia"/>
          <w:sz w:val="24"/>
          <w:szCs w:val="24"/>
          <w:rtl/>
          <w:lang w:bidi="fa-IR"/>
        </w:rPr>
        <w:t>ته</w:t>
      </w:r>
      <w:r w:rsidRPr="00D00D1D">
        <w:rPr>
          <w:rFonts w:cs="2  Badr"/>
          <w:sz w:val="24"/>
          <w:szCs w:val="24"/>
          <w:rtl/>
          <w:lang w:bidi="fa-IR"/>
        </w:rPr>
        <w:t xml:space="preserve"> م</w:t>
      </w:r>
      <w:r w:rsidRPr="00D00D1D">
        <w:rPr>
          <w:rFonts w:cs="2  Badr" w:hint="cs"/>
          <w:sz w:val="24"/>
          <w:szCs w:val="24"/>
          <w:rtl/>
          <w:lang w:bidi="fa-IR"/>
        </w:rPr>
        <w:t>ی</w:t>
      </w:r>
      <w:r w:rsidRPr="00D00D1D">
        <w:rPr>
          <w:rFonts w:cs="2  Badr" w:hint="eastAsia"/>
          <w:sz w:val="24"/>
          <w:szCs w:val="24"/>
          <w:rtl/>
          <w:lang w:bidi="fa-IR"/>
        </w:rPr>
        <w:t>راث</w:t>
      </w:r>
      <w:r w:rsidRPr="00D00D1D">
        <w:rPr>
          <w:rFonts w:cs="2  Badr"/>
          <w:sz w:val="24"/>
          <w:szCs w:val="24"/>
          <w:rtl/>
          <w:lang w:bidi="fa-IR"/>
        </w:rPr>
        <w:t xml:space="preserve"> جهان</w:t>
      </w:r>
      <w:r w:rsidRPr="00D00D1D">
        <w:rPr>
          <w:rFonts w:cs="2  Badr" w:hint="cs"/>
          <w:sz w:val="24"/>
          <w:szCs w:val="24"/>
          <w:rtl/>
          <w:lang w:bidi="fa-IR"/>
        </w:rPr>
        <w:t>ی</w:t>
      </w:r>
      <w:r w:rsidRPr="00D00D1D">
        <w:rPr>
          <w:rFonts w:cs="2  Badr"/>
          <w:sz w:val="24"/>
          <w:szCs w:val="24"/>
          <w:rtl/>
          <w:lang w:bidi="fa-IR"/>
        </w:rPr>
        <w:t xml:space="preserve"> کت</w:t>
      </w:r>
      <w:r w:rsidRPr="00D00D1D">
        <w:rPr>
          <w:rFonts w:cs="2  Badr" w:hint="cs"/>
          <w:sz w:val="24"/>
          <w:szCs w:val="24"/>
          <w:rtl/>
          <w:lang w:bidi="fa-IR"/>
        </w:rPr>
        <w:t>ی</w:t>
      </w:r>
      <w:r w:rsidRPr="00D00D1D">
        <w:rPr>
          <w:rFonts w:cs="2  Badr" w:hint="eastAsia"/>
          <w:sz w:val="24"/>
          <w:szCs w:val="24"/>
          <w:rtl/>
          <w:lang w:bidi="fa-IR"/>
        </w:rPr>
        <w:t>به</w:t>
      </w:r>
      <w:r w:rsidRPr="00D00D1D">
        <w:rPr>
          <w:rFonts w:cs="2  Badr"/>
          <w:sz w:val="24"/>
          <w:szCs w:val="24"/>
          <w:rtl/>
          <w:lang w:bidi="fa-IR"/>
        </w:rPr>
        <w:t xml:space="preserve"> را به مناسبت س</w:t>
      </w:r>
      <w:r w:rsidRPr="00D00D1D">
        <w:rPr>
          <w:rFonts w:cs="2  Badr" w:hint="cs"/>
          <w:sz w:val="24"/>
          <w:szCs w:val="24"/>
          <w:rtl/>
          <w:lang w:bidi="fa-IR"/>
        </w:rPr>
        <w:t>ی</w:t>
      </w:r>
      <w:r w:rsidRPr="00D00D1D">
        <w:rPr>
          <w:rFonts w:cs="2  Badr"/>
          <w:sz w:val="24"/>
          <w:szCs w:val="24"/>
          <w:rtl/>
          <w:lang w:bidi="fa-IR"/>
        </w:rPr>
        <w:t xml:space="preserve"> ام</w:t>
      </w:r>
      <w:r w:rsidRPr="00D00D1D">
        <w:rPr>
          <w:rFonts w:cs="2  Badr" w:hint="cs"/>
          <w:sz w:val="24"/>
          <w:szCs w:val="24"/>
          <w:rtl/>
          <w:lang w:bidi="fa-IR"/>
        </w:rPr>
        <w:t>ی</w:t>
      </w:r>
      <w:r w:rsidRPr="00D00D1D">
        <w:rPr>
          <w:rFonts w:cs="2  Badr" w:hint="eastAsia"/>
          <w:sz w:val="24"/>
          <w:szCs w:val="24"/>
          <w:rtl/>
          <w:lang w:bidi="fa-IR"/>
        </w:rPr>
        <w:t>ن</w:t>
      </w:r>
      <w:r w:rsidRPr="00D00D1D">
        <w:rPr>
          <w:rFonts w:cs="2  Badr"/>
          <w:sz w:val="24"/>
          <w:szCs w:val="24"/>
          <w:rtl/>
          <w:lang w:bidi="fa-IR"/>
        </w:rPr>
        <w:t xml:space="preserve"> جلسه خود در سال 2006 در و</w:t>
      </w:r>
      <w:r w:rsidRPr="00D00D1D">
        <w:rPr>
          <w:rFonts w:cs="2  Badr" w:hint="cs"/>
          <w:sz w:val="24"/>
          <w:szCs w:val="24"/>
          <w:rtl/>
          <w:lang w:bidi="fa-IR"/>
        </w:rPr>
        <w:t>ی</w:t>
      </w:r>
      <w:r w:rsidRPr="00D00D1D">
        <w:rPr>
          <w:rFonts w:cs="2  Badr" w:hint="eastAsia"/>
          <w:sz w:val="24"/>
          <w:szCs w:val="24"/>
          <w:rtl/>
          <w:lang w:bidi="fa-IR"/>
        </w:rPr>
        <w:t>لن</w:t>
      </w:r>
      <w:r w:rsidRPr="00D00D1D">
        <w:rPr>
          <w:rFonts w:cs="2  Badr" w:hint="cs"/>
          <w:sz w:val="24"/>
          <w:szCs w:val="24"/>
          <w:rtl/>
          <w:lang w:bidi="fa-IR"/>
        </w:rPr>
        <w:t>ی</w:t>
      </w:r>
      <w:r w:rsidRPr="00D00D1D">
        <w:rPr>
          <w:rFonts w:cs="2  Badr" w:hint="eastAsia"/>
          <w:sz w:val="24"/>
          <w:szCs w:val="24"/>
          <w:rtl/>
          <w:lang w:bidi="fa-IR"/>
        </w:rPr>
        <w:t>وس</w:t>
      </w:r>
      <w:r w:rsidRPr="00D00D1D">
        <w:rPr>
          <w:rFonts w:cs="2  Badr"/>
          <w:sz w:val="24"/>
          <w:szCs w:val="24"/>
          <w:rtl/>
          <w:lang w:bidi="fa-IR"/>
        </w:rPr>
        <w:t>، ل</w:t>
      </w:r>
      <w:r w:rsidRPr="00D00D1D">
        <w:rPr>
          <w:rFonts w:cs="2  Badr" w:hint="cs"/>
          <w:sz w:val="24"/>
          <w:szCs w:val="24"/>
          <w:rtl/>
          <w:lang w:bidi="fa-IR"/>
        </w:rPr>
        <w:t>ی</w:t>
      </w:r>
      <w:r w:rsidRPr="00D00D1D">
        <w:rPr>
          <w:rFonts w:cs="2  Badr" w:hint="eastAsia"/>
          <w:sz w:val="24"/>
          <w:szCs w:val="24"/>
          <w:rtl/>
          <w:lang w:bidi="fa-IR"/>
        </w:rPr>
        <w:t>توان</w:t>
      </w:r>
      <w:r w:rsidRPr="00D00D1D">
        <w:rPr>
          <w:rFonts w:cs="2  Badr" w:hint="cs"/>
          <w:sz w:val="24"/>
          <w:szCs w:val="24"/>
          <w:rtl/>
          <w:lang w:bidi="fa-IR"/>
        </w:rPr>
        <w:t>ی</w:t>
      </w:r>
      <w:r w:rsidRPr="00D00D1D">
        <w:rPr>
          <w:rFonts w:cs="2  Badr"/>
          <w:sz w:val="24"/>
          <w:szCs w:val="24"/>
          <w:rtl/>
          <w:lang w:bidi="fa-IR"/>
        </w:rPr>
        <w:t xml:space="preserve"> (تصم</w:t>
      </w:r>
      <w:r w:rsidRPr="00D00D1D">
        <w:rPr>
          <w:rFonts w:cs="2  Badr" w:hint="cs"/>
          <w:sz w:val="24"/>
          <w:szCs w:val="24"/>
          <w:rtl/>
          <w:lang w:bidi="fa-IR"/>
        </w:rPr>
        <w:t>ی</w:t>
      </w:r>
      <w:r w:rsidRPr="00D00D1D">
        <w:rPr>
          <w:rFonts w:cs="2  Badr" w:hint="eastAsia"/>
          <w:sz w:val="24"/>
          <w:szCs w:val="24"/>
          <w:rtl/>
          <w:lang w:bidi="fa-IR"/>
        </w:rPr>
        <w:t>م</w:t>
      </w:r>
      <w:r w:rsidRPr="00D00D1D">
        <w:rPr>
          <w:rFonts w:cs="2  Badr"/>
          <w:sz w:val="24"/>
          <w:szCs w:val="24"/>
          <w:rtl/>
          <w:lang w:bidi="fa-IR"/>
        </w:rPr>
        <w:t xml:space="preserve"> 30</w:t>
      </w:r>
      <w:r w:rsidRPr="00D00D1D">
        <w:rPr>
          <w:rFonts w:cs="2  Badr"/>
          <w:sz w:val="24"/>
          <w:szCs w:val="24"/>
          <w:lang w:bidi="fa-IR"/>
        </w:rPr>
        <w:t>COM 8B.24</w:t>
      </w:r>
      <w:r w:rsidRPr="00D00D1D">
        <w:rPr>
          <w:rFonts w:cs="2  Badr"/>
          <w:sz w:val="24"/>
          <w:szCs w:val="24"/>
          <w:rtl/>
          <w:lang w:bidi="fa-IR"/>
        </w:rPr>
        <w:t>) به تعو</w:t>
      </w:r>
      <w:r w:rsidRPr="00D00D1D">
        <w:rPr>
          <w:rFonts w:cs="2  Badr" w:hint="cs"/>
          <w:sz w:val="24"/>
          <w:szCs w:val="24"/>
          <w:rtl/>
          <w:lang w:bidi="fa-IR"/>
        </w:rPr>
        <w:t>ی</w:t>
      </w:r>
      <w:r w:rsidRPr="00D00D1D">
        <w:rPr>
          <w:rFonts w:cs="2  Badr" w:hint="eastAsia"/>
          <w:sz w:val="24"/>
          <w:szCs w:val="24"/>
          <w:rtl/>
          <w:lang w:bidi="fa-IR"/>
        </w:rPr>
        <w:t>ق</w:t>
      </w:r>
      <w:r w:rsidRPr="00D00D1D">
        <w:rPr>
          <w:rFonts w:cs="2  Badr"/>
          <w:sz w:val="24"/>
          <w:szCs w:val="24"/>
          <w:rtl/>
          <w:lang w:bidi="fa-IR"/>
        </w:rPr>
        <w:t xml:space="preserve"> انداخت.</w:t>
      </w:r>
    </w:p>
    <w:p w:rsidR="00730899" w:rsidRPr="00D00D1D" w:rsidRDefault="00730899" w:rsidP="00730899">
      <w:pPr>
        <w:bidi/>
        <w:ind w:firstLine="720"/>
        <w:jc w:val="both"/>
        <w:rPr>
          <w:rFonts w:cs="2  Badr"/>
          <w:sz w:val="24"/>
          <w:szCs w:val="24"/>
          <w:lang w:bidi="fa-IR"/>
        </w:rPr>
      </w:pPr>
      <w:r w:rsidRPr="00D00D1D">
        <w:rPr>
          <w:rFonts w:cs="2  Badr"/>
          <w:sz w:val="24"/>
          <w:szCs w:val="24"/>
          <w:rtl/>
          <w:lang w:bidi="fa-IR"/>
        </w:rPr>
        <w:t xml:space="preserve"> "به دولت عضو اجازه م</w:t>
      </w:r>
      <w:r w:rsidRPr="00D00D1D">
        <w:rPr>
          <w:rFonts w:cs="2  Badr" w:hint="cs"/>
          <w:sz w:val="24"/>
          <w:szCs w:val="24"/>
          <w:rtl/>
          <w:lang w:bidi="fa-IR"/>
        </w:rPr>
        <w:t>ی</w:t>
      </w:r>
      <w:r w:rsidRPr="00D00D1D">
        <w:rPr>
          <w:rFonts w:cs="2  Badr"/>
          <w:sz w:val="24"/>
          <w:szCs w:val="24"/>
          <w:rtl/>
          <w:lang w:bidi="fa-IR"/>
        </w:rPr>
        <w:t xml:space="preserve"> دهد گز</w:t>
      </w:r>
      <w:r w:rsidRPr="00D00D1D">
        <w:rPr>
          <w:rFonts w:cs="2  Badr" w:hint="cs"/>
          <w:sz w:val="24"/>
          <w:szCs w:val="24"/>
          <w:rtl/>
          <w:lang w:bidi="fa-IR"/>
        </w:rPr>
        <w:t>ی</w:t>
      </w:r>
      <w:r w:rsidRPr="00D00D1D">
        <w:rPr>
          <w:rFonts w:cs="2  Badr" w:hint="eastAsia"/>
          <w:sz w:val="24"/>
          <w:szCs w:val="24"/>
          <w:rtl/>
          <w:lang w:bidi="fa-IR"/>
        </w:rPr>
        <w:t>نه</w:t>
      </w:r>
      <w:r w:rsidRPr="00D00D1D">
        <w:rPr>
          <w:rFonts w:cs="2  Badr"/>
          <w:sz w:val="24"/>
          <w:szCs w:val="24"/>
          <w:rtl/>
          <w:lang w:bidi="fa-IR"/>
        </w:rPr>
        <w:t xml:space="preserve"> ها</w:t>
      </w:r>
      <w:r w:rsidRPr="00D00D1D">
        <w:rPr>
          <w:rFonts w:cs="2  Badr" w:hint="cs"/>
          <w:sz w:val="24"/>
          <w:szCs w:val="24"/>
          <w:rtl/>
          <w:lang w:bidi="fa-IR"/>
        </w:rPr>
        <w:t>یی</w:t>
      </w:r>
      <w:r w:rsidRPr="00D00D1D">
        <w:rPr>
          <w:rFonts w:cs="2  Badr"/>
          <w:sz w:val="24"/>
          <w:szCs w:val="24"/>
          <w:rtl/>
          <w:lang w:bidi="fa-IR"/>
        </w:rPr>
        <w:t xml:space="preserve"> را برا</w:t>
      </w:r>
      <w:r w:rsidRPr="00D00D1D">
        <w:rPr>
          <w:rFonts w:cs="2  Badr" w:hint="cs"/>
          <w:sz w:val="24"/>
          <w:szCs w:val="24"/>
          <w:rtl/>
          <w:lang w:bidi="fa-IR"/>
        </w:rPr>
        <w:t>ی</w:t>
      </w:r>
      <w:r w:rsidRPr="00D00D1D">
        <w:rPr>
          <w:rFonts w:cs="2  Badr"/>
          <w:sz w:val="24"/>
          <w:szCs w:val="24"/>
          <w:rtl/>
          <w:lang w:bidi="fa-IR"/>
        </w:rPr>
        <w:t xml:space="preserve"> نامزد</w:t>
      </w:r>
      <w:r w:rsidRPr="00D00D1D">
        <w:rPr>
          <w:rFonts w:cs="2  Badr" w:hint="cs"/>
          <w:sz w:val="24"/>
          <w:szCs w:val="24"/>
          <w:rtl/>
          <w:lang w:bidi="fa-IR"/>
        </w:rPr>
        <w:t>ی</w:t>
      </w:r>
      <w:r w:rsidRPr="00D00D1D">
        <w:rPr>
          <w:rFonts w:cs="2  Badr"/>
          <w:sz w:val="24"/>
          <w:szCs w:val="24"/>
          <w:rtl/>
          <w:lang w:bidi="fa-IR"/>
        </w:rPr>
        <w:t xml:space="preserve"> مجدد ا</w:t>
      </w:r>
      <w:r w:rsidRPr="00D00D1D">
        <w:rPr>
          <w:rFonts w:cs="2  Badr" w:hint="cs"/>
          <w:sz w:val="24"/>
          <w:szCs w:val="24"/>
          <w:rtl/>
          <w:lang w:bidi="fa-IR"/>
        </w:rPr>
        <w:t>ی</w:t>
      </w:r>
      <w:r w:rsidRPr="00D00D1D">
        <w:rPr>
          <w:rFonts w:cs="2  Badr" w:hint="eastAsia"/>
          <w:sz w:val="24"/>
          <w:szCs w:val="24"/>
          <w:rtl/>
          <w:lang w:bidi="fa-IR"/>
        </w:rPr>
        <w:t>ن</w:t>
      </w:r>
      <w:r w:rsidRPr="00D00D1D">
        <w:rPr>
          <w:rFonts w:cs="2  Badr"/>
          <w:sz w:val="24"/>
          <w:szCs w:val="24"/>
          <w:rtl/>
          <w:lang w:bidi="fa-IR"/>
        </w:rPr>
        <w:t xml:space="preserve"> ملک به عنوان بخش</w:t>
      </w:r>
      <w:r w:rsidRPr="00D00D1D">
        <w:rPr>
          <w:rFonts w:cs="2  Badr" w:hint="cs"/>
          <w:sz w:val="24"/>
          <w:szCs w:val="24"/>
          <w:rtl/>
          <w:lang w:bidi="fa-IR"/>
        </w:rPr>
        <w:t>ی</w:t>
      </w:r>
      <w:r w:rsidRPr="00D00D1D">
        <w:rPr>
          <w:rFonts w:cs="2  Badr"/>
          <w:sz w:val="24"/>
          <w:szCs w:val="24"/>
          <w:rtl/>
          <w:lang w:bidi="fa-IR"/>
        </w:rPr>
        <w:t xml:space="preserve"> از اموال سر</w:t>
      </w:r>
      <w:r w:rsidRPr="00D00D1D">
        <w:rPr>
          <w:rFonts w:cs="2  Badr" w:hint="cs"/>
          <w:sz w:val="24"/>
          <w:szCs w:val="24"/>
          <w:rtl/>
          <w:lang w:bidi="fa-IR"/>
        </w:rPr>
        <w:t>ی</w:t>
      </w:r>
      <w:r w:rsidRPr="00D00D1D">
        <w:rPr>
          <w:rFonts w:cs="2  Badr" w:hint="eastAsia"/>
          <w:sz w:val="24"/>
          <w:szCs w:val="24"/>
          <w:rtl/>
          <w:lang w:bidi="fa-IR"/>
        </w:rPr>
        <w:t>ال</w:t>
      </w:r>
      <w:r w:rsidRPr="00D00D1D">
        <w:rPr>
          <w:rFonts w:cs="2  Badr"/>
          <w:sz w:val="24"/>
          <w:szCs w:val="24"/>
          <w:rtl/>
          <w:lang w:bidi="fa-IR"/>
        </w:rPr>
        <w:t xml:space="preserve"> فرامل</w:t>
      </w:r>
      <w:r w:rsidRPr="00D00D1D">
        <w:rPr>
          <w:rFonts w:cs="2  Badr" w:hint="cs"/>
          <w:sz w:val="24"/>
          <w:szCs w:val="24"/>
          <w:rtl/>
          <w:lang w:bidi="fa-IR"/>
        </w:rPr>
        <w:t>ی</w:t>
      </w:r>
      <w:r w:rsidRPr="00D00D1D">
        <w:rPr>
          <w:rFonts w:cs="2  Badr"/>
          <w:sz w:val="24"/>
          <w:szCs w:val="24"/>
          <w:rtl/>
          <w:lang w:bidi="fa-IR"/>
        </w:rPr>
        <w:t xml:space="preserve"> با سا</w:t>
      </w:r>
      <w:r w:rsidRPr="00D00D1D">
        <w:rPr>
          <w:rFonts w:cs="2  Badr" w:hint="cs"/>
          <w:sz w:val="24"/>
          <w:szCs w:val="24"/>
          <w:rtl/>
          <w:lang w:bidi="fa-IR"/>
        </w:rPr>
        <w:t>ی</w:t>
      </w:r>
      <w:r w:rsidRPr="00D00D1D">
        <w:rPr>
          <w:rFonts w:cs="2  Badr" w:hint="eastAsia"/>
          <w:sz w:val="24"/>
          <w:szCs w:val="24"/>
          <w:rtl/>
          <w:lang w:bidi="fa-IR"/>
        </w:rPr>
        <w:t>ر</w:t>
      </w:r>
      <w:r w:rsidRPr="00D00D1D">
        <w:rPr>
          <w:rFonts w:cs="2  Badr"/>
          <w:sz w:val="24"/>
          <w:szCs w:val="24"/>
          <w:rtl/>
          <w:lang w:bidi="fa-IR"/>
        </w:rPr>
        <w:t xml:space="preserve"> مناطق جنگل</w:t>
      </w:r>
      <w:r w:rsidRPr="00D00D1D">
        <w:rPr>
          <w:rFonts w:cs="2  Badr" w:hint="cs"/>
          <w:sz w:val="24"/>
          <w:szCs w:val="24"/>
          <w:rtl/>
          <w:lang w:bidi="fa-IR"/>
        </w:rPr>
        <w:t>ی</w:t>
      </w:r>
      <w:r w:rsidRPr="00D00D1D">
        <w:rPr>
          <w:rFonts w:cs="2  Badr"/>
          <w:sz w:val="24"/>
          <w:szCs w:val="24"/>
          <w:rtl/>
          <w:lang w:bidi="fa-IR"/>
        </w:rPr>
        <w:t xml:space="preserve"> ه</w:t>
      </w:r>
      <w:r w:rsidRPr="00D00D1D">
        <w:rPr>
          <w:rFonts w:cs="2  Badr" w:hint="cs"/>
          <w:sz w:val="24"/>
          <w:szCs w:val="24"/>
          <w:rtl/>
          <w:lang w:bidi="fa-IR"/>
        </w:rPr>
        <w:t>ی</w:t>
      </w:r>
      <w:r w:rsidRPr="00D00D1D">
        <w:rPr>
          <w:rFonts w:cs="2  Badr" w:hint="eastAsia"/>
          <w:sz w:val="24"/>
          <w:szCs w:val="24"/>
          <w:rtl/>
          <w:lang w:bidi="fa-IR"/>
        </w:rPr>
        <w:t>رکان</w:t>
      </w:r>
      <w:r w:rsidRPr="00D00D1D">
        <w:rPr>
          <w:rFonts w:cs="2  Badr" w:hint="cs"/>
          <w:sz w:val="24"/>
          <w:szCs w:val="24"/>
          <w:rtl/>
          <w:lang w:bidi="fa-IR"/>
        </w:rPr>
        <w:t>ی</w:t>
      </w:r>
      <w:r w:rsidRPr="00D00D1D">
        <w:rPr>
          <w:rFonts w:cs="2  Badr"/>
          <w:sz w:val="24"/>
          <w:szCs w:val="24"/>
          <w:rtl/>
          <w:lang w:bidi="fa-IR"/>
        </w:rPr>
        <w:t xml:space="preserve"> در ا</w:t>
      </w:r>
      <w:r w:rsidRPr="00D00D1D">
        <w:rPr>
          <w:rFonts w:cs="2  Badr" w:hint="cs"/>
          <w:sz w:val="24"/>
          <w:szCs w:val="24"/>
          <w:rtl/>
          <w:lang w:bidi="fa-IR"/>
        </w:rPr>
        <w:t>ی</w:t>
      </w:r>
      <w:r w:rsidRPr="00D00D1D">
        <w:rPr>
          <w:rFonts w:cs="2  Badr" w:hint="eastAsia"/>
          <w:sz w:val="24"/>
          <w:szCs w:val="24"/>
          <w:rtl/>
          <w:lang w:bidi="fa-IR"/>
        </w:rPr>
        <w:t>ران</w:t>
      </w:r>
      <w:r w:rsidRPr="00D00D1D">
        <w:rPr>
          <w:rFonts w:cs="2  Badr"/>
          <w:sz w:val="24"/>
          <w:szCs w:val="24"/>
          <w:rtl/>
          <w:lang w:bidi="fa-IR"/>
        </w:rPr>
        <w:t xml:space="preserve"> در نظر بگ</w:t>
      </w:r>
      <w:r w:rsidRPr="00D00D1D">
        <w:rPr>
          <w:rFonts w:cs="2  Badr" w:hint="cs"/>
          <w:sz w:val="24"/>
          <w:szCs w:val="24"/>
          <w:rtl/>
          <w:lang w:bidi="fa-IR"/>
        </w:rPr>
        <w:t>ی</w:t>
      </w:r>
      <w:r w:rsidRPr="00D00D1D">
        <w:rPr>
          <w:rFonts w:cs="2  Badr" w:hint="eastAsia"/>
          <w:sz w:val="24"/>
          <w:szCs w:val="24"/>
          <w:rtl/>
          <w:lang w:bidi="fa-IR"/>
        </w:rPr>
        <w:t>رد</w:t>
      </w:r>
      <w:r w:rsidRPr="00D00D1D">
        <w:rPr>
          <w:rFonts w:cs="2  Badr"/>
          <w:sz w:val="24"/>
          <w:szCs w:val="24"/>
          <w:rtl/>
          <w:lang w:bidi="fa-IR"/>
        </w:rPr>
        <w:t>".</w:t>
      </w:r>
    </w:p>
    <w:p w:rsidR="00730899" w:rsidRDefault="00730899" w:rsidP="00730899">
      <w:pPr>
        <w:bidi/>
        <w:ind w:firstLine="720"/>
        <w:jc w:val="both"/>
        <w:rPr>
          <w:rFonts w:cs="2  Badr"/>
          <w:sz w:val="24"/>
          <w:szCs w:val="24"/>
          <w:rtl/>
          <w:lang w:bidi="fa-IR"/>
        </w:rPr>
      </w:pPr>
      <w:r w:rsidRPr="00D00D1D">
        <w:rPr>
          <w:rFonts w:cs="2  Badr" w:hint="eastAsia"/>
          <w:sz w:val="24"/>
          <w:szCs w:val="24"/>
          <w:rtl/>
          <w:lang w:bidi="fa-IR"/>
        </w:rPr>
        <w:t>در</w:t>
      </w:r>
      <w:r w:rsidRPr="00D00D1D">
        <w:rPr>
          <w:rFonts w:cs="2  Badr"/>
          <w:sz w:val="24"/>
          <w:szCs w:val="24"/>
          <w:rtl/>
          <w:lang w:bidi="fa-IR"/>
        </w:rPr>
        <w:t xml:space="preserve"> سال 2018، جمهور</w:t>
      </w:r>
      <w:r w:rsidRPr="00D00D1D">
        <w:rPr>
          <w:rFonts w:cs="2  Badr" w:hint="cs"/>
          <w:sz w:val="24"/>
          <w:szCs w:val="24"/>
          <w:rtl/>
          <w:lang w:bidi="fa-IR"/>
        </w:rPr>
        <w:t>ی</w:t>
      </w:r>
      <w:r w:rsidRPr="00D00D1D">
        <w:rPr>
          <w:rFonts w:cs="2  Badr"/>
          <w:sz w:val="24"/>
          <w:szCs w:val="24"/>
          <w:rtl/>
          <w:lang w:bidi="fa-IR"/>
        </w:rPr>
        <w:t xml:space="preserve"> اسلام</w:t>
      </w:r>
      <w:r w:rsidRPr="00D00D1D">
        <w:rPr>
          <w:rFonts w:cs="2  Badr" w:hint="cs"/>
          <w:sz w:val="24"/>
          <w:szCs w:val="24"/>
          <w:rtl/>
          <w:lang w:bidi="fa-IR"/>
        </w:rPr>
        <w:t>ی</w:t>
      </w:r>
      <w:r w:rsidRPr="00D00D1D">
        <w:rPr>
          <w:rFonts w:cs="2  Badr"/>
          <w:sz w:val="24"/>
          <w:szCs w:val="24"/>
          <w:rtl/>
          <w:lang w:bidi="fa-IR"/>
        </w:rPr>
        <w:t xml:space="preserve"> ا</w:t>
      </w:r>
      <w:r w:rsidRPr="00D00D1D">
        <w:rPr>
          <w:rFonts w:cs="2  Badr" w:hint="cs"/>
          <w:sz w:val="24"/>
          <w:szCs w:val="24"/>
          <w:rtl/>
          <w:lang w:bidi="fa-IR"/>
        </w:rPr>
        <w:t>ی</w:t>
      </w:r>
      <w:r w:rsidRPr="00D00D1D">
        <w:rPr>
          <w:rFonts w:cs="2  Badr" w:hint="eastAsia"/>
          <w:sz w:val="24"/>
          <w:szCs w:val="24"/>
          <w:rtl/>
          <w:lang w:bidi="fa-IR"/>
        </w:rPr>
        <w:t>ران</w:t>
      </w:r>
      <w:r w:rsidRPr="00D00D1D">
        <w:rPr>
          <w:rFonts w:cs="2  Badr"/>
          <w:sz w:val="24"/>
          <w:szCs w:val="24"/>
          <w:rtl/>
          <w:lang w:bidi="fa-IR"/>
        </w:rPr>
        <w:t xml:space="preserve"> "جنگل ها</w:t>
      </w:r>
      <w:r w:rsidRPr="00D00D1D">
        <w:rPr>
          <w:rFonts w:cs="2  Badr" w:hint="cs"/>
          <w:sz w:val="24"/>
          <w:szCs w:val="24"/>
          <w:rtl/>
          <w:lang w:bidi="fa-IR"/>
        </w:rPr>
        <w:t>ی</w:t>
      </w:r>
      <w:r w:rsidRPr="00D00D1D">
        <w:rPr>
          <w:rFonts w:cs="2  Badr"/>
          <w:sz w:val="24"/>
          <w:szCs w:val="24"/>
          <w:rtl/>
          <w:lang w:bidi="fa-IR"/>
        </w:rPr>
        <w:t xml:space="preserve"> ه</w:t>
      </w:r>
      <w:r w:rsidRPr="00D00D1D">
        <w:rPr>
          <w:rFonts w:cs="2  Badr" w:hint="cs"/>
          <w:sz w:val="24"/>
          <w:szCs w:val="24"/>
          <w:rtl/>
          <w:lang w:bidi="fa-IR"/>
        </w:rPr>
        <w:t>ی</w:t>
      </w:r>
      <w:r w:rsidRPr="00D00D1D">
        <w:rPr>
          <w:rFonts w:cs="2  Badr" w:hint="eastAsia"/>
          <w:sz w:val="24"/>
          <w:szCs w:val="24"/>
          <w:rtl/>
          <w:lang w:bidi="fa-IR"/>
        </w:rPr>
        <w:t>رکان</w:t>
      </w:r>
      <w:r w:rsidRPr="00D00D1D">
        <w:rPr>
          <w:rFonts w:cs="2  Badr" w:hint="cs"/>
          <w:sz w:val="24"/>
          <w:szCs w:val="24"/>
          <w:rtl/>
          <w:lang w:bidi="fa-IR"/>
        </w:rPr>
        <w:t>ی</w:t>
      </w:r>
      <w:r w:rsidRPr="00D00D1D">
        <w:rPr>
          <w:rFonts w:cs="2  Badr"/>
          <w:sz w:val="24"/>
          <w:szCs w:val="24"/>
          <w:rtl/>
          <w:lang w:bidi="fa-IR"/>
        </w:rPr>
        <w:t xml:space="preserve">" را به عنوان </w:t>
      </w:r>
      <w:r>
        <w:rPr>
          <w:rFonts w:cs="2  Badr" w:hint="cs"/>
          <w:sz w:val="24"/>
          <w:szCs w:val="24"/>
          <w:rtl/>
          <w:lang w:bidi="fa-IR"/>
        </w:rPr>
        <w:t xml:space="preserve">ثبت در </w:t>
      </w:r>
      <w:r w:rsidRPr="00D00D1D">
        <w:rPr>
          <w:rFonts w:cs="2  Badr"/>
          <w:sz w:val="24"/>
          <w:szCs w:val="24"/>
          <w:rtl/>
          <w:lang w:bidi="fa-IR"/>
        </w:rPr>
        <w:t>م</w:t>
      </w:r>
      <w:r w:rsidRPr="00D00D1D">
        <w:rPr>
          <w:rFonts w:cs="2  Badr" w:hint="cs"/>
          <w:sz w:val="24"/>
          <w:szCs w:val="24"/>
          <w:rtl/>
          <w:lang w:bidi="fa-IR"/>
        </w:rPr>
        <w:t>ی</w:t>
      </w:r>
      <w:r w:rsidRPr="00D00D1D">
        <w:rPr>
          <w:rFonts w:cs="2  Badr" w:hint="eastAsia"/>
          <w:sz w:val="24"/>
          <w:szCs w:val="24"/>
          <w:rtl/>
          <w:lang w:bidi="fa-IR"/>
        </w:rPr>
        <w:t>راث</w:t>
      </w:r>
      <w:r w:rsidRPr="00D00D1D">
        <w:rPr>
          <w:rFonts w:cs="2  Badr"/>
          <w:sz w:val="24"/>
          <w:szCs w:val="24"/>
          <w:rtl/>
          <w:lang w:bidi="fa-IR"/>
        </w:rPr>
        <w:t xml:space="preserve"> جهان</w:t>
      </w:r>
      <w:r w:rsidRPr="00D00D1D">
        <w:rPr>
          <w:rFonts w:cs="2  Badr" w:hint="cs"/>
          <w:sz w:val="24"/>
          <w:szCs w:val="24"/>
          <w:rtl/>
          <w:lang w:bidi="fa-IR"/>
        </w:rPr>
        <w:t>ی</w:t>
      </w:r>
      <w:r w:rsidRPr="00D00D1D">
        <w:rPr>
          <w:rFonts w:cs="2  Badr"/>
          <w:sz w:val="24"/>
          <w:szCs w:val="24"/>
          <w:rtl/>
          <w:lang w:bidi="fa-IR"/>
        </w:rPr>
        <w:t xml:space="preserve"> ارائه کرد. جمهور</w:t>
      </w:r>
      <w:r w:rsidRPr="00D00D1D">
        <w:rPr>
          <w:rFonts w:cs="2  Badr" w:hint="cs"/>
          <w:sz w:val="24"/>
          <w:szCs w:val="24"/>
          <w:rtl/>
          <w:lang w:bidi="fa-IR"/>
        </w:rPr>
        <w:t>ی</w:t>
      </w:r>
      <w:r w:rsidRPr="00D00D1D">
        <w:rPr>
          <w:rFonts w:cs="2  Badr"/>
          <w:sz w:val="24"/>
          <w:szCs w:val="24"/>
          <w:rtl/>
          <w:lang w:bidi="fa-IR"/>
        </w:rPr>
        <w:t xml:space="preserve"> اسلام</w:t>
      </w:r>
      <w:r w:rsidRPr="00D00D1D">
        <w:rPr>
          <w:rFonts w:cs="2  Badr" w:hint="cs"/>
          <w:sz w:val="24"/>
          <w:szCs w:val="24"/>
          <w:rtl/>
          <w:lang w:bidi="fa-IR"/>
        </w:rPr>
        <w:t>ی</w:t>
      </w:r>
      <w:r w:rsidRPr="00D00D1D">
        <w:rPr>
          <w:rFonts w:cs="2  Badr"/>
          <w:sz w:val="24"/>
          <w:szCs w:val="24"/>
          <w:rtl/>
          <w:lang w:bidi="fa-IR"/>
        </w:rPr>
        <w:t xml:space="preserve"> ا</w:t>
      </w:r>
      <w:r w:rsidRPr="00D00D1D">
        <w:rPr>
          <w:rFonts w:cs="2  Badr" w:hint="cs"/>
          <w:sz w:val="24"/>
          <w:szCs w:val="24"/>
          <w:rtl/>
          <w:lang w:bidi="fa-IR"/>
        </w:rPr>
        <w:t>ی</w:t>
      </w:r>
      <w:r w:rsidRPr="00D00D1D">
        <w:rPr>
          <w:rFonts w:cs="2  Badr" w:hint="eastAsia"/>
          <w:sz w:val="24"/>
          <w:szCs w:val="24"/>
          <w:rtl/>
          <w:lang w:bidi="fa-IR"/>
        </w:rPr>
        <w:t>ران</w:t>
      </w:r>
      <w:r w:rsidRPr="00D00D1D">
        <w:rPr>
          <w:rFonts w:cs="2  Badr"/>
          <w:sz w:val="24"/>
          <w:szCs w:val="24"/>
          <w:rtl/>
          <w:lang w:bidi="fa-IR"/>
        </w:rPr>
        <w:t xml:space="preserve"> در نامزد</w:t>
      </w:r>
      <w:r w:rsidRPr="00D00D1D">
        <w:rPr>
          <w:rFonts w:cs="2  Badr" w:hint="cs"/>
          <w:sz w:val="24"/>
          <w:szCs w:val="24"/>
          <w:rtl/>
          <w:lang w:bidi="fa-IR"/>
        </w:rPr>
        <w:t>ی</w:t>
      </w:r>
      <w:r w:rsidRPr="00D00D1D">
        <w:rPr>
          <w:rFonts w:cs="2  Badr"/>
          <w:sz w:val="24"/>
          <w:szCs w:val="24"/>
          <w:rtl/>
          <w:lang w:bidi="fa-IR"/>
        </w:rPr>
        <w:t xml:space="preserve"> خود به صراحت از جمهور</w:t>
      </w:r>
      <w:r w:rsidRPr="00D00D1D">
        <w:rPr>
          <w:rFonts w:cs="2  Badr" w:hint="cs"/>
          <w:sz w:val="24"/>
          <w:szCs w:val="24"/>
          <w:rtl/>
          <w:lang w:bidi="fa-IR"/>
        </w:rPr>
        <w:t>ی</w:t>
      </w:r>
      <w:r w:rsidRPr="00D00D1D">
        <w:rPr>
          <w:rFonts w:cs="2  Badr"/>
          <w:sz w:val="24"/>
          <w:szCs w:val="24"/>
          <w:rtl/>
          <w:lang w:bidi="fa-IR"/>
        </w:rPr>
        <w:t xml:space="preserve"> آذربا</w:t>
      </w:r>
      <w:r w:rsidRPr="00D00D1D">
        <w:rPr>
          <w:rFonts w:cs="2  Badr" w:hint="cs"/>
          <w:sz w:val="24"/>
          <w:szCs w:val="24"/>
          <w:rtl/>
          <w:lang w:bidi="fa-IR"/>
        </w:rPr>
        <w:t>ی</w:t>
      </w:r>
      <w:r w:rsidRPr="00D00D1D">
        <w:rPr>
          <w:rFonts w:cs="2  Badr" w:hint="eastAsia"/>
          <w:sz w:val="24"/>
          <w:szCs w:val="24"/>
          <w:rtl/>
          <w:lang w:bidi="fa-IR"/>
        </w:rPr>
        <w:t>جان</w:t>
      </w:r>
      <w:r w:rsidRPr="00D00D1D">
        <w:rPr>
          <w:rFonts w:cs="2  Badr"/>
          <w:sz w:val="24"/>
          <w:szCs w:val="24"/>
          <w:rtl/>
          <w:lang w:bidi="fa-IR"/>
        </w:rPr>
        <w:t xml:space="preserve"> دعوت کرد تا در صورت ثبت موفق</w:t>
      </w:r>
      <w:r w:rsidRPr="00D00D1D">
        <w:rPr>
          <w:rFonts w:cs="2  Badr" w:hint="cs"/>
          <w:sz w:val="24"/>
          <w:szCs w:val="24"/>
          <w:rtl/>
          <w:lang w:bidi="fa-IR"/>
        </w:rPr>
        <w:t>ی</w:t>
      </w:r>
      <w:r w:rsidRPr="00D00D1D">
        <w:rPr>
          <w:rFonts w:cs="2  Badr" w:hint="eastAsia"/>
          <w:sz w:val="24"/>
          <w:szCs w:val="24"/>
          <w:rtl/>
          <w:lang w:bidi="fa-IR"/>
        </w:rPr>
        <w:t>ت</w:t>
      </w:r>
      <w:r w:rsidRPr="00D00D1D">
        <w:rPr>
          <w:rFonts w:cs="2  Badr"/>
          <w:sz w:val="24"/>
          <w:szCs w:val="24"/>
          <w:rtl/>
          <w:lang w:bidi="fa-IR"/>
        </w:rPr>
        <w:t xml:space="preserve"> آم</w:t>
      </w:r>
      <w:r w:rsidRPr="00D00D1D">
        <w:rPr>
          <w:rFonts w:cs="2  Badr" w:hint="cs"/>
          <w:sz w:val="24"/>
          <w:szCs w:val="24"/>
          <w:rtl/>
          <w:lang w:bidi="fa-IR"/>
        </w:rPr>
        <w:t>ی</w:t>
      </w:r>
      <w:r w:rsidRPr="00D00D1D">
        <w:rPr>
          <w:rFonts w:cs="2  Badr" w:hint="eastAsia"/>
          <w:sz w:val="24"/>
          <w:szCs w:val="24"/>
          <w:rtl/>
          <w:lang w:bidi="fa-IR"/>
        </w:rPr>
        <w:t>ز</w:t>
      </w:r>
      <w:r w:rsidRPr="00D00D1D">
        <w:rPr>
          <w:rFonts w:cs="2  Badr"/>
          <w:sz w:val="24"/>
          <w:szCs w:val="24"/>
          <w:rtl/>
          <w:lang w:bidi="fa-IR"/>
        </w:rPr>
        <w:t xml:space="preserve"> کت</w:t>
      </w:r>
      <w:r w:rsidRPr="00D00D1D">
        <w:rPr>
          <w:rFonts w:cs="2  Badr" w:hint="cs"/>
          <w:sz w:val="24"/>
          <w:szCs w:val="24"/>
          <w:rtl/>
          <w:lang w:bidi="fa-IR"/>
        </w:rPr>
        <w:t>ی</w:t>
      </w:r>
      <w:r w:rsidRPr="00D00D1D">
        <w:rPr>
          <w:rFonts w:cs="2  Badr" w:hint="eastAsia"/>
          <w:sz w:val="24"/>
          <w:szCs w:val="24"/>
          <w:rtl/>
          <w:lang w:bidi="fa-IR"/>
        </w:rPr>
        <w:t>به</w:t>
      </w:r>
      <w:r w:rsidRPr="00D00D1D">
        <w:rPr>
          <w:rFonts w:cs="2  Badr"/>
          <w:sz w:val="24"/>
          <w:szCs w:val="24"/>
          <w:rtl/>
          <w:lang w:bidi="fa-IR"/>
        </w:rPr>
        <w:t xml:space="preserve"> (</w:t>
      </w:r>
      <w:r w:rsidRPr="00D00D1D">
        <w:rPr>
          <w:rFonts w:cs="2  Badr"/>
          <w:sz w:val="24"/>
          <w:szCs w:val="24"/>
          <w:lang w:bidi="fa-IR"/>
        </w:rPr>
        <w:t>ICHHTO 2018</w:t>
      </w:r>
      <w:r w:rsidRPr="00D00D1D">
        <w:rPr>
          <w:rFonts w:cs="2  Badr"/>
          <w:sz w:val="24"/>
          <w:szCs w:val="24"/>
          <w:rtl/>
          <w:lang w:bidi="fa-IR"/>
        </w:rPr>
        <w:t>) تمد</w:t>
      </w:r>
      <w:r w:rsidRPr="00D00D1D">
        <w:rPr>
          <w:rFonts w:cs="2  Badr" w:hint="cs"/>
          <w:sz w:val="24"/>
          <w:szCs w:val="24"/>
          <w:rtl/>
          <w:lang w:bidi="fa-IR"/>
        </w:rPr>
        <w:t>ی</w:t>
      </w:r>
      <w:r w:rsidRPr="00D00D1D">
        <w:rPr>
          <w:rFonts w:cs="2  Badr" w:hint="eastAsia"/>
          <w:sz w:val="24"/>
          <w:szCs w:val="24"/>
          <w:rtl/>
          <w:lang w:bidi="fa-IR"/>
        </w:rPr>
        <w:t>د</w:t>
      </w:r>
      <w:r w:rsidRPr="00D00D1D">
        <w:rPr>
          <w:rFonts w:cs="2  Badr"/>
          <w:sz w:val="24"/>
          <w:szCs w:val="24"/>
          <w:rtl/>
          <w:lang w:bidi="fa-IR"/>
        </w:rPr>
        <w:t xml:space="preserve"> سر</w:t>
      </w:r>
      <w:r w:rsidRPr="00D00D1D">
        <w:rPr>
          <w:rFonts w:cs="2  Badr" w:hint="cs"/>
          <w:sz w:val="24"/>
          <w:szCs w:val="24"/>
          <w:rtl/>
          <w:lang w:bidi="fa-IR"/>
        </w:rPr>
        <w:t>ی</w:t>
      </w:r>
      <w:r w:rsidRPr="00D00D1D">
        <w:rPr>
          <w:rFonts w:cs="2  Badr" w:hint="eastAsia"/>
          <w:sz w:val="24"/>
          <w:szCs w:val="24"/>
          <w:rtl/>
          <w:lang w:bidi="fa-IR"/>
        </w:rPr>
        <w:t>ال</w:t>
      </w:r>
      <w:r w:rsidRPr="00D00D1D">
        <w:rPr>
          <w:rFonts w:cs="2  Badr"/>
          <w:sz w:val="24"/>
          <w:szCs w:val="24"/>
          <w:rtl/>
          <w:lang w:bidi="fa-IR"/>
        </w:rPr>
        <w:t xml:space="preserve"> فرامرز</w:t>
      </w:r>
      <w:r w:rsidRPr="00D00D1D">
        <w:rPr>
          <w:rFonts w:cs="2  Badr" w:hint="cs"/>
          <w:sz w:val="24"/>
          <w:szCs w:val="24"/>
          <w:rtl/>
          <w:lang w:bidi="fa-IR"/>
        </w:rPr>
        <w:t>ی</w:t>
      </w:r>
      <w:r w:rsidRPr="00D00D1D">
        <w:rPr>
          <w:rFonts w:cs="2  Badr"/>
          <w:sz w:val="24"/>
          <w:szCs w:val="24"/>
          <w:rtl/>
          <w:lang w:bidi="fa-IR"/>
        </w:rPr>
        <w:t xml:space="preserve"> سر</w:t>
      </w:r>
      <w:r w:rsidRPr="00D00D1D">
        <w:rPr>
          <w:rFonts w:cs="2  Badr" w:hint="cs"/>
          <w:sz w:val="24"/>
          <w:szCs w:val="24"/>
          <w:rtl/>
          <w:lang w:bidi="fa-IR"/>
        </w:rPr>
        <w:t>ی</w:t>
      </w:r>
      <w:r w:rsidRPr="00D00D1D">
        <w:rPr>
          <w:rFonts w:cs="2  Badr" w:hint="eastAsia"/>
          <w:sz w:val="24"/>
          <w:szCs w:val="24"/>
          <w:rtl/>
          <w:lang w:bidi="fa-IR"/>
        </w:rPr>
        <w:t>ال</w:t>
      </w:r>
      <w:r w:rsidRPr="00D00D1D">
        <w:rPr>
          <w:rFonts w:cs="2  Badr"/>
          <w:sz w:val="24"/>
          <w:szCs w:val="24"/>
          <w:rtl/>
          <w:lang w:bidi="fa-IR"/>
        </w:rPr>
        <w:t xml:space="preserve"> را در نظر بگ</w:t>
      </w:r>
      <w:r w:rsidRPr="00D00D1D">
        <w:rPr>
          <w:rFonts w:cs="2  Badr" w:hint="cs"/>
          <w:sz w:val="24"/>
          <w:szCs w:val="24"/>
          <w:rtl/>
          <w:lang w:bidi="fa-IR"/>
        </w:rPr>
        <w:t>ی</w:t>
      </w:r>
      <w:r w:rsidRPr="00D00D1D">
        <w:rPr>
          <w:rFonts w:cs="2  Badr" w:hint="eastAsia"/>
          <w:sz w:val="24"/>
          <w:szCs w:val="24"/>
          <w:rtl/>
          <w:lang w:bidi="fa-IR"/>
        </w:rPr>
        <w:t>رد</w:t>
      </w:r>
      <w:r>
        <w:rPr>
          <w:rFonts w:cs="2  Badr" w:hint="cs"/>
          <w:sz w:val="24"/>
          <w:szCs w:val="24"/>
          <w:rtl/>
          <w:lang w:bidi="fa-IR"/>
        </w:rPr>
        <w:t>.</w:t>
      </w:r>
    </w:p>
    <w:p w:rsidR="00D30B7A" w:rsidRPr="00D30B7A" w:rsidRDefault="00D30B7A" w:rsidP="00D30B7A">
      <w:pPr>
        <w:bidi/>
        <w:ind w:firstLine="720"/>
        <w:jc w:val="both"/>
        <w:rPr>
          <w:rFonts w:cs="2  Badr"/>
          <w:b/>
          <w:bCs/>
          <w:sz w:val="28"/>
          <w:szCs w:val="28"/>
          <w:rtl/>
          <w:lang w:bidi="fa-IR"/>
        </w:rPr>
      </w:pPr>
      <w:r w:rsidRPr="00D30B7A">
        <w:rPr>
          <w:rFonts w:cs="2  Badr" w:hint="cs"/>
          <w:b/>
          <w:bCs/>
          <w:sz w:val="28"/>
          <w:szCs w:val="28"/>
          <w:rtl/>
          <w:lang w:bidi="fa-IR"/>
        </w:rPr>
        <w:t>مناطق منتخب</w:t>
      </w:r>
    </w:p>
    <w:p w:rsidR="007423C1" w:rsidRPr="00026E5E" w:rsidRDefault="00DC6055" w:rsidP="007423C1">
      <w:pPr>
        <w:bidi/>
        <w:ind w:firstLine="720"/>
        <w:rPr>
          <w:rFonts w:ascii="iran-sans-web" w:hAnsi="iran-sans-web" w:cs="2  Badr"/>
          <w:color w:val="000000" w:themeColor="text1"/>
          <w:sz w:val="24"/>
          <w:szCs w:val="24"/>
          <w:rtl/>
        </w:rPr>
      </w:pPr>
      <w:r w:rsidRPr="00026E5E">
        <w:rPr>
          <w:rFonts w:ascii="Nassim" w:hAnsi="Nassim" w:cs="2  Badr"/>
          <w:color w:val="000000" w:themeColor="text1"/>
          <w:sz w:val="24"/>
          <w:szCs w:val="24"/>
          <w:shd w:val="clear" w:color="auto" w:fill="FFFFFF"/>
          <w:rtl/>
        </w:rPr>
        <w:t xml:space="preserve">این جنگل‌ها </w:t>
      </w:r>
      <w:r w:rsidRPr="00026E5E">
        <w:rPr>
          <w:rFonts w:ascii="Nassim" w:hAnsi="Nassim" w:cs="2  Badr" w:hint="cs"/>
          <w:color w:val="000000" w:themeColor="text1"/>
          <w:sz w:val="24"/>
          <w:szCs w:val="24"/>
          <w:shd w:val="clear" w:color="auto" w:fill="FFFFFF"/>
          <w:rtl/>
        </w:rPr>
        <w:t xml:space="preserve">با وسعتی در حدود دو میلیون هکتار </w:t>
      </w:r>
      <w:r w:rsidRPr="00026E5E">
        <w:rPr>
          <w:rFonts w:ascii="Nassim" w:hAnsi="Nassim" w:cs="2  Badr"/>
          <w:color w:val="000000" w:themeColor="text1"/>
          <w:sz w:val="24"/>
          <w:szCs w:val="24"/>
          <w:shd w:val="clear" w:color="auto" w:fill="FFFFFF"/>
          <w:rtl/>
        </w:rPr>
        <w:t xml:space="preserve">یک درصد خاک کشور </w:t>
      </w:r>
      <w:r w:rsidRPr="00026E5E">
        <w:rPr>
          <w:rFonts w:ascii="Nassim" w:hAnsi="Nassim" w:cs="2  Badr" w:hint="cs"/>
          <w:color w:val="000000" w:themeColor="text1"/>
          <w:sz w:val="24"/>
          <w:szCs w:val="24"/>
          <w:shd w:val="clear" w:color="auto" w:fill="FFFFFF"/>
          <w:rtl/>
          <w:lang w:bidi="fa-IR"/>
        </w:rPr>
        <w:t xml:space="preserve">و حدود 15 درصد از کل جنگل های کشور را </w:t>
      </w:r>
      <w:r w:rsidRPr="00026E5E">
        <w:rPr>
          <w:rFonts w:ascii="Nassim" w:hAnsi="Nassim" w:cs="2  Badr"/>
          <w:color w:val="000000" w:themeColor="text1"/>
          <w:sz w:val="24"/>
          <w:szCs w:val="24"/>
          <w:shd w:val="clear" w:color="auto" w:fill="FFFFFF"/>
          <w:rtl/>
        </w:rPr>
        <w:t>به خود اختصاص داده‌ا</w:t>
      </w:r>
      <w:r w:rsidRPr="00026E5E">
        <w:rPr>
          <w:rFonts w:ascii="Nassim" w:hAnsi="Nassim" w:cs="2  Badr" w:hint="cs"/>
          <w:color w:val="000000" w:themeColor="text1"/>
          <w:sz w:val="24"/>
          <w:szCs w:val="24"/>
          <w:shd w:val="clear" w:color="auto" w:fill="FFFFFF"/>
          <w:rtl/>
        </w:rPr>
        <w:t xml:space="preserve">ند و حدو 3200 گونه گیاهی، حدود 300 گونه پرنده و 100 گونه پستاندار دارند. </w:t>
      </w:r>
      <w:r w:rsidRPr="00026E5E">
        <w:rPr>
          <w:rFonts w:ascii="iran-sans-web" w:hAnsi="iran-sans-web" w:cs="2  Badr"/>
          <w:color w:val="000000" w:themeColor="text1"/>
          <w:sz w:val="24"/>
          <w:szCs w:val="24"/>
          <w:shd w:val="clear" w:color="auto" w:fill="FFFFFF"/>
          <w:rtl/>
        </w:rPr>
        <w:t>سهم استان مازندران 53 درصد</w:t>
      </w:r>
      <w:r w:rsidRPr="00026E5E">
        <w:rPr>
          <w:rFonts w:ascii="iran-sans-web" w:hAnsi="iran-sans-web" w:cs="2  Badr" w:hint="cs"/>
          <w:color w:val="000000" w:themeColor="text1"/>
          <w:sz w:val="24"/>
          <w:szCs w:val="24"/>
          <w:shd w:val="clear" w:color="auto" w:fill="FFFFFF"/>
          <w:rtl/>
        </w:rPr>
        <w:t xml:space="preserve"> (1140000 هکتار)</w:t>
      </w:r>
      <w:r w:rsidRPr="00026E5E">
        <w:rPr>
          <w:rFonts w:ascii="iran-sans-web" w:hAnsi="iran-sans-web" w:cs="2  Badr"/>
          <w:color w:val="000000" w:themeColor="text1"/>
          <w:sz w:val="24"/>
          <w:szCs w:val="24"/>
          <w:shd w:val="clear" w:color="auto" w:fill="FFFFFF"/>
          <w:rtl/>
        </w:rPr>
        <w:t xml:space="preserve">، گیلان 26 درصد </w:t>
      </w:r>
      <w:r w:rsidRPr="00026E5E">
        <w:rPr>
          <w:rFonts w:ascii="iran-sans-web" w:hAnsi="iran-sans-web" w:cs="2  Badr" w:hint="cs"/>
          <w:color w:val="000000" w:themeColor="text1"/>
          <w:sz w:val="24"/>
          <w:szCs w:val="24"/>
          <w:shd w:val="clear" w:color="auto" w:fill="FFFFFF"/>
          <w:rtl/>
        </w:rPr>
        <w:t xml:space="preserve">(560000 هکتار) </w:t>
      </w:r>
      <w:r w:rsidRPr="00026E5E">
        <w:rPr>
          <w:rFonts w:ascii="iran-sans-web" w:hAnsi="iran-sans-web" w:cs="2  Badr"/>
          <w:color w:val="000000" w:themeColor="text1"/>
          <w:sz w:val="24"/>
          <w:szCs w:val="24"/>
          <w:shd w:val="clear" w:color="auto" w:fill="FFFFFF"/>
          <w:rtl/>
        </w:rPr>
        <w:t>و گلستان 21 درصد</w:t>
      </w:r>
      <w:r w:rsidRPr="00026E5E">
        <w:rPr>
          <w:rFonts w:ascii="iran-sans-web" w:hAnsi="iran-sans-web" w:cs="2  Badr" w:hint="cs"/>
          <w:color w:val="000000" w:themeColor="text1"/>
          <w:sz w:val="24"/>
          <w:szCs w:val="24"/>
          <w:shd w:val="clear" w:color="auto" w:fill="FFFFFF"/>
          <w:rtl/>
        </w:rPr>
        <w:t xml:space="preserve"> (452000 هکتار)</w:t>
      </w:r>
      <w:r w:rsidRPr="00026E5E">
        <w:rPr>
          <w:rFonts w:ascii="iran-sans-web" w:hAnsi="iran-sans-web" w:cs="2  Badr"/>
          <w:color w:val="000000" w:themeColor="text1"/>
          <w:sz w:val="24"/>
          <w:szCs w:val="24"/>
          <w:shd w:val="clear" w:color="auto" w:fill="FFFFFF"/>
          <w:rtl/>
        </w:rPr>
        <w:t xml:space="preserve"> است</w:t>
      </w:r>
      <w:r w:rsidRPr="00026E5E">
        <w:rPr>
          <w:rFonts w:ascii="iran-sans-web" w:hAnsi="iran-sans-web" w:cs="2  Badr"/>
          <w:color w:val="000000" w:themeColor="text1"/>
          <w:sz w:val="24"/>
          <w:szCs w:val="24"/>
          <w:shd w:val="clear" w:color="auto" w:fill="FFFFFF"/>
        </w:rPr>
        <w:t>.</w:t>
      </w:r>
    </w:p>
    <w:p w:rsidR="00DC6055" w:rsidRPr="00026E5E" w:rsidRDefault="00935665" w:rsidP="007423C1">
      <w:pPr>
        <w:bidi/>
        <w:ind w:firstLine="720"/>
        <w:rPr>
          <w:rFonts w:ascii="Nassim" w:hAnsi="Nassim" w:cs="2  Badr"/>
          <w:color w:val="000000" w:themeColor="text1"/>
          <w:sz w:val="24"/>
          <w:szCs w:val="24"/>
          <w:shd w:val="clear" w:color="auto" w:fill="FFFFFF"/>
          <w:rtl/>
        </w:rPr>
      </w:pPr>
      <w:r w:rsidRPr="00026E5E">
        <w:rPr>
          <w:rFonts w:ascii="Nassim" w:hAnsi="Nassim" w:cs="2  Badr" w:hint="cs"/>
          <w:color w:val="000000" w:themeColor="text1"/>
          <w:sz w:val="24"/>
          <w:szCs w:val="24"/>
          <w:shd w:val="clear" w:color="auto" w:fill="FFFFFF"/>
          <w:rtl/>
        </w:rPr>
        <w:t xml:space="preserve">اندکی بیش از </w:t>
      </w:r>
      <w:r w:rsidR="00DC6055" w:rsidRPr="00026E5E">
        <w:rPr>
          <w:rFonts w:ascii="Nassim" w:hAnsi="Nassim" w:cs="2  Badr"/>
          <w:color w:val="000000" w:themeColor="text1"/>
          <w:sz w:val="24"/>
          <w:szCs w:val="24"/>
          <w:shd w:val="clear" w:color="auto" w:fill="FFFFFF"/>
          <w:rtl/>
        </w:rPr>
        <w:t xml:space="preserve">حدود </w:t>
      </w:r>
      <w:r w:rsidR="00DC6055" w:rsidRPr="00026E5E">
        <w:rPr>
          <w:rFonts w:ascii="Nassim" w:hAnsi="Nassim" w:cs="2  Badr" w:hint="cs"/>
          <w:color w:val="000000" w:themeColor="text1"/>
          <w:sz w:val="24"/>
          <w:szCs w:val="24"/>
          <w:shd w:val="clear" w:color="auto" w:fill="FFFFFF"/>
          <w:rtl/>
          <w:lang w:bidi="fa-IR"/>
        </w:rPr>
        <w:t>3</w:t>
      </w:r>
      <w:r w:rsidR="00DC6055" w:rsidRPr="00026E5E">
        <w:rPr>
          <w:rFonts w:ascii="Nassim" w:hAnsi="Nassim" w:cs="2  Badr"/>
          <w:color w:val="000000" w:themeColor="text1"/>
          <w:sz w:val="24"/>
          <w:szCs w:val="24"/>
          <w:shd w:val="clear" w:color="auto" w:fill="FFFFFF"/>
          <w:rtl/>
        </w:rPr>
        <w:t>00هزار هکتار از محدوده‌های اصلی اثر که حدود90 درصد آنها شامل بخش‌هایی از پارک ملی گلستان، مناطق حفاظت‌شده جهان‌نما، جنگل ابر، هراز و البرز مرکزی</w:t>
      </w:r>
      <w:r w:rsidRPr="00026E5E">
        <w:rPr>
          <w:rFonts w:ascii="Nassim" w:hAnsi="Nassim" w:cs="2  Badr" w:hint="cs"/>
          <w:color w:val="000000" w:themeColor="text1"/>
          <w:sz w:val="24"/>
          <w:szCs w:val="24"/>
          <w:shd w:val="clear" w:color="auto" w:fill="FFFFFF"/>
          <w:rtl/>
        </w:rPr>
        <w:t xml:space="preserve">، </w:t>
      </w:r>
      <w:r w:rsidR="00DC6055" w:rsidRPr="00026E5E">
        <w:rPr>
          <w:rFonts w:ascii="Nassim" w:hAnsi="Nassim" w:cs="2  Badr"/>
          <w:color w:val="000000" w:themeColor="text1"/>
          <w:sz w:val="24"/>
          <w:szCs w:val="24"/>
          <w:shd w:val="clear" w:color="auto" w:fill="FFFFFF"/>
          <w:rtl/>
        </w:rPr>
        <w:t>چهاردانگه</w:t>
      </w:r>
      <w:r w:rsidRPr="00026E5E">
        <w:rPr>
          <w:rFonts w:ascii="Nassim" w:hAnsi="Nassim" w:cs="2  Badr" w:hint="cs"/>
          <w:color w:val="000000" w:themeColor="text1"/>
          <w:sz w:val="24"/>
          <w:szCs w:val="24"/>
          <w:shd w:val="clear" w:color="auto" w:fill="FFFFFF"/>
          <w:rtl/>
        </w:rPr>
        <w:t xml:space="preserve">، </w:t>
      </w:r>
      <w:r w:rsidR="00DC6055" w:rsidRPr="00026E5E">
        <w:rPr>
          <w:rFonts w:ascii="Nassim" w:hAnsi="Nassim" w:cs="2  Badr"/>
          <w:color w:val="000000" w:themeColor="text1"/>
          <w:sz w:val="24"/>
          <w:szCs w:val="24"/>
          <w:shd w:val="clear" w:color="auto" w:fill="FFFFFF"/>
          <w:rtl/>
        </w:rPr>
        <w:t>پارک جنگلی خشکه‌داران واقع در استان‌های گیلان، مازندران، سمنان و گلستان و همچنین سه سایت در منطقه سیاه‌رود رودبار و درفک می‌شود، به‌عنوان میراث طبیعی جهانی در یونسکو به ثبت رسید</w:t>
      </w:r>
      <w:r w:rsidR="00DC6055" w:rsidRPr="00026E5E">
        <w:rPr>
          <w:rFonts w:ascii="Nassim" w:hAnsi="Nassim" w:cs="2  Badr"/>
          <w:color w:val="000000" w:themeColor="text1"/>
          <w:sz w:val="24"/>
          <w:szCs w:val="24"/>
          <w:shd w:val="clear" w:color="auto" w:fill="FFFFFF"/>
        </w:rPr>
        <w:t>.</w:t>
      </w:r>
    </w:p>
    <w:p w:rsidR="00DC6055" w:rsidRPr="00026E5E" w:rsidRDefault="00DC6055" w:rsidP="00DC6055">
      <w:pPr>
        <w:bidi/>
        <w:ind w:firstLine="720"/>
        <w:rPr>
          <w:rFonts w:ascii="Tahoma" w:hAnsi="Tahoma" w:cs="2  Badr"/>
          <w:color w:val="000000" w:themeColor="text1"/>
          <w:sz w:val="24"/>
          <w:szCs w:val="24"/>
          <w:shd w:val="clear" w:color="auto" w:fill="FFFFFF"/>
          <w:rtl/>
        </w:rPr>
      </w:pPr>
      <w:r w:rsidRPr="00026E5E">
        <w:rPr>
          <w:rFonts w:ascii="Tahoma" w:hAnsi="Tahoma" w:cs="2  Badr"/>
          <w:color w:val="000000" w:themeColor="text1"/>
          <w:sz w:val="24"/>
          <w:szCs w:val="24"/>
          <w:shd w:val="clear" w:color="auto" w:fill="FFFFFF"/>
          <w:rtl/>
          <w:lang w:bidi="fa-IR"/>
        </w:rPr>
        <w:lastRenderedPageBreak/>
        <w:t>۱۵</w:t>
      </w:r>
      <w:r w:rsidRPr="00026E5E">
        <w:rPr>
          <w:rFonts w:ascii="Tahoma" w:hAnsi="Tahoma" w:cs="2  Badr"/>
          <w:color w:val="000000" w:themeColor="text1"/>
          <w:sz w:val="24"/>
          <w:szCs w:val="24"/>
          <w:shd w:val="clear" w:color="auto" w:fill="FFFFFF"/>
          <w:rtl/>
        </w:rPr>
        <w:t>نقطه از این جنگل</w:t>
      </w:r>
      <w:r w:rsidRPr="00026E5E">
        <w:rPr>
          <w:rFonts w:ascii="Tahoma" w:hAnsi="Tahoma" w:cs="2  Badr" w:hint="cs"/>
          <w:color w:val="000000" w:themeColor="text1"/>
          <w:sz w:val="24"/>
          <w:szCs w:val="24"/>
          <w:shd w:val="clear" w:color="auto" w:fill="FFFFFF"/>
          <w:rtl/>
        </w:rPr>
        <w:t xml:space="preserve"> ها </w:t>
      </w:r>
      <w:r w:rsidRPr="00026E5E">
        <w:rPr>
          <w:rFonts w:ascii="Tahoma" w:hAnsi="Tahoma" w:cs="2  Badr"/>
          <w:color w:val="000000" w:themeColor="text1"/>
          <w:sz w:val="24"/>
          <w:szCs w:val="24"/>
          <w:shd w:val="clear" w:color="auto" w:fill="FFFFFF"/>
          <w:rtl/>
        </w:rPr>
        <w:t xml:space="preserve"> شامل</w:t>
      </w:r>
      <w:r w:rsidRPr="00026E5E">
        <w:rPr>
          <w:rFonts w:ascii="Tahoma" w:hAnsi="Tahoma" w:cs="2  Badr" w:hint="cs"/>
          <w:color w:val="000000" w:themeColor="text1"/>
          <w:sz w:val="24"/>
          <w:szCs w:val="24"/>
          <w:shd w:val="clear" w:color="auto" w:fill="FFFFFF"/>
          <w:rtl/>
        </w:rPr>
        <w:t xml:space="preserve"> :</w:t>
      </w:r>
    </w:p>
    <w:p w:rsidR="00DC6055" w:rsidRPr="00026E5E" w:rsidRDefault="00DC6055" w:rsidP="00DC6055">
      <w:pPr>
        <w:pStyle w:val="ListParagraph"/>
        <w:numPr>
          <w:ilvl w:val="0"/>
          <w:numId w:val="6"/>
        </w:numPr>
        <w:bidi/>
        <w:rPr>
          <w:rFonts w:ascii="Tahoma" w:hAnsi="Tahoma" w:cs="2  Badr"/>
          <w:color w:val="000000" w:themeColor="text1"/>
          <w:sz w:val="24"/>
          <w:szCs w:val="24"/>
          <w:shd w:val="clear" w:color="auto" w:fill="FFFFFF"/>
          <w:rtl/>
        </w:rPr>
      </w:pPr>
      <w:r w:rsidRPr="00026E5E">
        <w:rPr>
          <w:rFonts w:ascii="Tahoma" w:hAnsi="Tahoma" w:cs="2  Badr" w:hint="cs"/>
          <w:color w:val="000000" w:themeColor="text1"/>
          <w:sz w:val="24"/>
          <w:szCs w:val="24"/>
          <w:shd w:val="clear" w:color="auto" w:fill="FFFFFF"/>
          <w:rtl/>
        </w:rPr>
        <w:t xml:space="preserve">استان گلستان و سمنان (5 نقطه) : </w:t>
      </w:r>
      <w:r w:rsidRPr="00026E5E">
        <w:rPr>
          <w:rFonts w:ascii="Tahoma" w:hAnsi="Tahoma" w:cs="2  Badr"/>
          <w:color w:val="000000" w:themeColor="text1"/>
          <w:sz w:val="24"/>
          <w:szCs w:val="24"/>
          <w:shd w:val="clear" w:color="auto" w:fill="FFFFFF"/>
          <w:rtl/>
        </w:rPr>
        <w:t>پارک ملی گلستان</w:t>
      </w:r>
      <w:r w:rsidRPr="00026E5E">
        <w:rPr>
          <w:rFonts w:ascii="Tahoma" w:hAnsi="Tahoma" w:cs="2  Badr" w:hint="cs"/>
          <w:color w:val="000000" w:themeColor="text1"/>
          <w:sz w:val="24"/>
          <w:szCs w:val="24"/>
          <w:shd w:val="clear" w:color="auto" w:fill="FFFFFF"/>
          <w:rtl/>
        </w:rPr>
        <w:t xml:space="preserve"> (شمالی و جنوبی)</w:t>
      </w:r>
      <w:r w:rsidRPr="00026E5E">
        <w:rPr>
          <w:rFonts w:ascii="Tahoma" w:hAnsi="Tahoma" w:cs="2  Badr"/>
          <w:color w:val="000000" w:themeColor="text1"/>
          <w:sz w:val="24"/>
          <w:szCs w:val="24"/>
          <w:shd w:val="clear" w:color="auto" w:fill="FFFFFF"/>
          <w:rtl/>
        </w:rPr>
        <w:t>، جنگل ابر</w:t>
      </w:r>
      <w:r w:rsidRPr="00026E5E">
        <w:rPr>
          <w:rFonts w:ascii="Tahoma" w:hAnsi="Tahoma" w:cs="2  Badr" w:hint="cs"/>
          <w:color w:val="000000" w:themeColor="text1"/>
          <w:sz w:val="24"/>
          <w:szCs w:val="24"/>
          <w:shd w:val="clear" w:color="auto" w:fill="FFFFFF"/>
          <w:rtl/>
        </w:rPr>
        <w:t xml:space="preserve"> (شرقی و غربی)</w:t>
      </w:r>
      <w:r w:rsidRPr="00026E5E">
        <w:rPr>
          <w:rFonts w:ascii="Tahoma" w:hAnsi="Tahoma" w:cs="2  Badr"/>
          <w:color w:val="000000" w:themeColor="text1"/>
          <w:sz w:val="24"/>
          <w:szCs w:val="24"/>
          <w:shd w:val="clear" w:color="auto" w:fill="FFFFFF"/>
          <w:rtl/>
        </w:rPr>
        <w:t>، جهان نما</w:t>
      </w:r>
    </w:p>
    <w:p w:rsidR="00DC6055" w:rsidRPr="00026E5E" w:rsidRDefault="00DC6055" w:rsidP="00DC6055">
      <w:pPr>
        <w:pStyle w:val="ListParagraph"/>
        <w:numPr>
          <w:ilvl w:val="0"/>
          <w:numId w:val="6"/>
        </w:numPr>
        <w:bidi/>
        <w:rPr>
          <w:rFonts w:ascii="Tahoma" w:hAnsi="Tahoma" w:cs="2  Badr"/>
          <w:color w:val="000000" w:themeColor="text1"/>
          <w:sz w:val="24"/>
          <w:szCs w:val="24"/>
          <w:shd w:val="clear" w:color="auto" w:fill="FFFFFF"/>
          <w:rtl/>
        </w:rPr>
      </w:pPr>
      <w:r w:rsidRPr="00026E5E">
        <w:rPr>
          <w:rFonts w:ascii="Tahoma" w:hAnsi="Tahoma" w:cs="2  Badr" w:hint="cs"/>
          <w:color w:val="000000" w:themeColor="text1"/>
          <w:sz w:val="24"/>
          <w:szCs w:val="24"/>
          <w:shd w:val="clear" w:color="auto" w:fill="FFFFFF"/>
          <w:rtl/>
        </w:rPr>
        <w:t xml:space="preserve">استان مازندران (7 نقطه) : </w:t>
      </w:r>
      <w:r w:rsidRPr="00026E5E">
        <w:rPr>
          <w:rFonts w:ascii="Tahoma" w:hAnsi="Tahoma" w:cs="2  Badr"/>
          <w:color w:val="000000" w:themeColor="text1"/>
          <w:sz w:val="24"/>
          <w:szCs w:val="24"/>
          <w:shd w:val="clear" w:color="auto" w:fill="FFFFFF"/>
          <w:rtl/>
        </w:rPr>
        <w:t>بولا، جنگل الیمستان، جنگل واز</w:t>
      </w:r>
      <w:r w:rsidRPr="00026E5E">
        <w:rPr>
          <w:rFonts w:ascii="Tahoma" w:hAnsi="Tahoma" w:cs="2  Badr" w:hint="cs"/>
          <w:color w:val="000000" w:themeColor="text1"/>
          <w:sz w:val="24"/>
          <w:szCs w:val="24"/>
          <w:shd w:val="clear" w:color="auto" w:fill="FFFFFF"/>
          <w:rtl/>
          <w:lang w:bidi="fa-IR"/>
        </w:rPr>
        <w:t xml:space="preserve"> (شرقی و غربی)</w:t>
      </w:r>
      <w:r w:rsidRPr="00026E5E">
        <w:rPr>
          <w:rFonts w:ascii="Tahoma" w:hAnsi="Tahoma" w:cs="2  Badr"/>
          <w:color w:val="000000" w:themeColor="text1"/>
          <w:sz w:val="24"/>
          <w:szCs w:val="24"/>
          <w:shd w:val="clear" w:color="auto" w:fill="FFFFFF"/>
          <w:rtl/>
        </w:rPr>
        <w:t>، حوزه کجور نوشهر، چهارباغ چالوس، جنگل خشک داران</w:t>
      </w:r>
    </w:p>
    <w:p w:rsidR="00DC6055" w:rsidRPr="00026E5E" w:rsidRDefault="00DC6055" w:rsidP="00DC6055">
      <w:pPr>
        <w:pStyle w:val="ListParagraph"/>
        <w:numPr>
          <w:ilvl w:val="0"/>
          <w:numId w:val="6"/>
        </w:numPr>
        <w:bidi/>
        <w:rPr>
          <w:rFonts w:ascii="Tahoma" w:hAnsi="Tahoma" w:cs="2  Badr"/>
          <w:color w:val="000000" w:themeColor="text1"/>
          <w:sz w:val="24"/>
          <w:szCs w:val="24"/>
          <w:shd w:val="clear" w:color="auto" w:fill="FFFFFF"/>
        </w:rPr>
      </w:pPr>
      <w:r w:rsidRPr="00026E5E">
        <w:rPr>
          <w:rFonts w:ascii="Tahoma" w:hAnsi="Tahoma" w:cs="2  Badr" w:hint="cs"/>
          <w:color w:val="000000" w:themeColor="text1"/>
          <w:sz w:val="24"/>
          <w:szCs w:val="24"/>
          <w:shd w:val="clear" w:color="auto" w:fill="FFFFFF"/>
          <w:rtl/>
        </w:rPr>
        <w:t xml:space="preserve">استان گیلان (3 نقطه) : </w:t>
      </w:r>
      <w:r w:rsidRPr="00026E5E">
        <w:rPr>
          <w:rFonts w:ascii="Tahoma" w:hAnsi="Tahoma" w:cs="2  Badr"/>
          <w:color w:val="000000" w:themeColor="text1"/>
          <w:sz w:val="24"/>
          <w:szCs w:val="24"/>
          <w:shd w:val="clear" w:color="auto" w:fill="FFFFFF"/>
          <w:rtl/>
        </w:rPr>
        <w:t xml:space="preserve">گشت رودخان فومن، سیاه رود رودبار و منطقه حفاظت شده لیسار تالش </w:t>
      </w:r>
    </w:p>
    <w:p w:rsidR="00AC6FF6" w:rsidRPr="00026E5E" w:rsidRDefault="00DC6055" w:rsidP="003D7019">
      <w:pPr>
        <w:bidi/>
        <w:ind w:firstLine="720"/>
        <w:rPr>
          <w:rFonts w:ascii="Nassim" w:hAnsi="Nassim" w:cs="2  Badr"/>
          <w:color w:val="000000" w:themeColor="text1"/>
          <w:sz w:val="24"/>
          <w:szCs w:val="24"/>
          <w:shd w:val="clear" w:color="auto" w:fill="FFFFFF"/>
          <w:rtl/>
        </w:rPr>
      </w:pPr>
      <w:r w:rsidRPr="00026E5E">
        <w:rPr>
          <w:rFonts w:ascii="Nassim" w:hAnsi="Nassim" w:cs="2  Badr"/>
          <w:color w:val="000000" w:themeColor="text1"/>
          <w:sz w:val="24"/>
          <w:szCs w:val="24"/>
          <w:shd w:val="clear" w:color="auto" w:fill="FFFFFF"/>
          <w:rtl/>
        </w:rPr>
        <w:t>هم‌اکنون 90 درصد مناطق معرفی‌شده در زمره مناطق تحت مدیریت سازمان حفاظت محیط‌زیست هستند ولی یک سازمان به تنهایی نمی‌تواند در این برنامه فعالیت کند، برهمین اساس شورای راهبری وجود دارد که از معاونان دستگاه‌های میراث فرهنگی، سازمان جنگل‌ها و محیط‌زیست تشکیل شده که در این شورا پیش‌بینی شده مدیر ملی جنگل‌های هیرکانی برای آن انتخاب شود. این مدیر ملی وظیفه دارد با تشکیل کارگروه‌ها و کمیته‌ها در سطوح مختلف استانی و ستادی برنامه‌های تدوین‌شده را اجرا کند و در این برنامه‌های مدون سهم و وظیفه هر دستگاه مشخص شده است. به‌عنوان مثال برای استان گیلان یک مدیر محلی و یک پایگاه محلی، مازندران دو پایگاه محلی، سمنان یک پایگاه و استان گلستان نیز یک پایگاه محلی پیش‌بینی شده اس</w:t>
      </w:r>
      <w:r w:rsidR="003D7019" w:rsidRPr="00026E5E">
        <w:rPr>
          <w:rFonts w:ascii="Nassim" w:hAnsi="Nassim" w:cs="2  Badr" w:hint="cs"/>
          <w:color w:val="000000" w:themeColor="text1"/>
          <w:sz w:val="24"/>
          <w:szCs w:val="24"/>
          <w:shd w:val="clear" w:color="auto" w:fill="FFFFFF"/>
          <w:rtl/>
        </w:rPr>
        <w:t xml:space="preserve">ت. </w:t>
      </w:r>
    </w:p>
    <w:p w:rsidR="003D7019" w:rsidRPr="00026E5E" w:rsidRDefault="003D7019" w:rsidP="003D7019">
      <w:pPr>
        <w:bidi/>
        <w:ind w:firstLine="720"/>
        <w:rPr>
          <w:rFonts w:cs="2  Badr"/>
          <w:color w:val="000000" w:themeColor="text1"/>
          <w:sz w:val="24"/>
          <w:szCs w:val="24"/>
          <w:rtl/>
          <w:lang w:bidi="fa-IR"/>
        </w:rPr>
      </w:pPr>
      <w:r w:rsidRPr="00026E5E">
        <w:rPr>
          <w:rFonts w:ascii="Tahoma" w:hAnsi="Tahoma" w:cs="2  Badr"/>
          <w:color w:val="000000" w:themeColor="text1"/>
          <w:sz w:val="24"/>
          <w:szCs w:val="24"/>
          <w:shd w:val="clear" w:color="auto" w:fill="FFFFFF"/>
          <w:rtl/>
        </w:rPr>
        <w:t xml:space="preserve">ایران پیش از این </w:t>
      </w:r>
      <w:r w:rsidRPr="00026E5E">
        <w:rPr>
          <w:rFonts w:ascii="Tahoma" w:hAnsi="Tahoma" w:cs="2  Badr"/>
          <w:color w:val="000000" w:themeColor="text1"/>
          <w:sz w:val="24"/>
          <w:szCs w:val="24"/>
          <w:shd w:val="clear" w:color="auto" w:fill="FFFFFF"/>
          <w:rtl/>
          <w:lang w:bidi="fa-IR"/>
        </w:rPr>
        <w:t>۲۳</w:t>
      </w:r>
      <w:r w:rsidRPr="00026E5E">
        <w:rPr>
          <w:rFonts w:ascii="Tahoma" w:hAnsi="Tahoma" w:cs="2  Badr"/>
          <w:color w:val="000000" w:themeColor="text1"/>
          <w:sz w:val="24"/>
          <w:szCs w:val="24"/>
          <w:shd w:val="clear" w:color="auto" w:fill="FFFFFF"/>
          <w:rtl/>
        </w:rPr>
        <w:t xml:space="preserve"> اثر تاریخی و طبیعی ثبت شده در فهرست میراث جهانی یونسکو شامل </w:t>
      </w:r>
      <w:r w:rsidRPr="00026E5E">
        <w:rPr>
          <w:rFonts w:ascii="Tahoma" w:hAnsi="Tahoma" w:cs="2  Badr"/>
          <w:color w:val="000000" w:themeColor="text1"/>
          <w:sz w:val="24"/>
          <w:szCs w:val="24"/>
          <w:shd w:val="clear" w:color="auto" w:fill="FFFFFF"/>
          <w:rtl/>
          <w:lang w:bidi="fa-IR"/>
        </w:rPr>
        <w:t>۲۲</w:t>
      </w:r>
      <w:r w:rsidRPr="00026E5E">
        <w:rPr>
          <w:rFonts w:ascii="Tahoma" w:hAnsi="Tahoma" w:cs="2  Badr"/>
          <w:color w:val="000000" w:themeColor="text1"/>
          <w:sz w:val="24"/>
          <w:szCs w:val="24"/>
          <w:shd w:val="clear" w:color="auto" w:fill="FFFFFF"/>
          <w:rtl/>
        </w:rPr>
        <w:t xml:space="preserve"> اثر تاریخی و یک اثر طبیعی بیابان لوت داشت</w:t>
      </w:r>
      <w:r w:rsidR="00DC74D3" w:rsidRPr="00026E5E">
        <w:rPr>
          <w:rFonts w:cs="2  Badr" w:hint="cs"/>
          <w:color w:val="000000" w:themeColor="text1"/>
          <w:sz w:val="24"/>
          <w:szCs w:val="24"/>
          <w:rtl/>
          <w:lang w:bidi="fa-IR"/>
        </w:rPr>
        <w:t xml:space="preserve">. </w:t>
      </w:r>
    </w:p>
    <w:p w:rsidR="00DC74D3" w:rsidRDefault="00DC74D3" w:rsidP="00DC74D3">
      <w:pPr>
        <w:bidi/>
        <w:ind w:firstLine="720"/>
        <w:rPr>
          <w:rFonts w:cs="2  Badr"/>
          <w:sz w:val="24"/>
          <w:szCs w:val="24"/>
          <w:rtl/>
          <w:lang w:bidi="fa-IR"/>
        </w:rPr>
      </w:pPr>
    </w:p>
    <w:p w:rsidR="00DC74D3" w:rsidRDefault="00DC74D3" w:rsidP="00DC74D3">
      <w:pPr>
        <w:bidi/>
        <w:ind w:firstLine="720"/>
        <w:rPr>
          <w:rFonts w:cs="2  Badr"/>
          <w:sz w:val="24"/>
          <w:szCs w:val="24"/>
          <w:rtl/>
          <w:lang w:bidi="fa-IR"/>
        </w:rPr>
      </w:pPr>
      <w:r>
        <w:rPr>
          <w:rFonts w:cs="2  Badr" w:hint="cs"/>
          <w:sz w:val="24"/>
          <w:szCs w:val="24"/>
          <w:rtl/>
          <w:lang w:bidi="fa-IR"/>
        </w:rPr>
        <w:t>جدول سیاهه مناطق منتخب با مختصات و وسعت هر منطقه به تفکیک منطقه مر</w:t>
      </w:r>
      <w:bookmarkStart w:id="0" w:name="_GoBack"/>
      <w:bookmarkEnd w:id="0"/>
      <w:r>
        <w:rPr>
          <w:rFonts w:cs="2  Badr" w:hint="cs"/>
          <w:sz w:val="24"/>
          <w:szCs w:val="24"/>
          <w:rtl/>
          <w:lang w:bidi="fa-IR"/>
        </w:rPr>
        <w:t>کزی و منطقه ضربه گیر</w:t>
      </w:r>
    </w:p>
    <w:tbl>
      <w:tblPr>
        <w:tblW w:w="9771" w:type="dxa"/>
        <w:jc w:val="center"/>
        <w:tblLook w:val="04A0"/>
      </w:tblPr>
      <w:tblGrid>
        <w:gridCol w:w="1265"/>
        <w:gridCol w:w="3110"/>
        <w:gridCol w:w="2408"/>
        <w:gridCol w:w="1560"/>
        <w:gridCol w:w="1428"/>
      </w:tblGrid>
      <w:tr w:rsidR="00026E5E" w:rsidRPr="00026E5E" w:rsidTr="00DC74D3">
        <w:trPr>
          <w:trHeight w:val="525"/>
          <w:jc w:val="center"/>
        </w:trPr>
        <w:tc>
          <w:tcPr>
            <w:tcW w:w="1266" w:type="dxa"/>
            <w:tcBorders>
              <w:top w:val="single" w:sz="8" w:space="0" w:color="DDDDDD"/>
              <w:left w:val="single" w:sz="8" w:space="0" w:color="DDDDDD"/>
              <w:bottom w:val="single" w:sz="8" w:space="0" w:color="CCCCCC"/>
              <w:right w:val="single" w:sz="8" w:space="0" w:color="CCCCCC"/>
            </w:tcBorders>
            <w:shd w:val="clear" w:color="000000" w:fill="E0E0E0"/>
            <w:vAlign w:val="center"/>
            <w:hideMark/>
          </w:tcPr>
          <w:p w:rsidR="00777743" w:rsidRPr="00026E5E" w:rsidRDefault="00DC74D3" w:rsidP="00777D4F">
            <w:pPr>
              <w:spacing w:after="0" w:line="240" w:lineRule="auto"/>
              <w:rPr>
                <w:rFonts w:ascii="Arial" w:eastAsia="Times New Roman" w:hAnsi="Arial" w:cs="Arial"/>
                <w:b/>
                <w:bCs/>
                <w:color w:val="000000" w:themeColor="text1"/>
                <w:sz w:val="20"/>
                <w:szCs w:val="20"/>
              </w:rPr>
            </w:pPr>
            <w:r w:rsidRPr="00026E5E">
              <w:rPr>
                <w:rFonts w:cs="2  Badr"/>
                <w:color w:val="000000" w:themeColor="text1"/>
                <w:sz w:val="24"/>
                <w:szCs w:val="24"/>
                <w:rtl/>
                <w:lang w:bidi="fa-IR"/>
              </w:rPr>
              <w:tab/>
            </w:r>
            <w:r w:rsidR="00777743" w:rsidRPr="00026E5E">
              <w:rPr>
                <w:rFonts w:ascii="Arial" w:eastAsia="Times New Roman" w:hAnsi="Arial" w:cs="Arial"/>
                <w:b/>
                <w:bCs/>
                <w:color w:val="000000" w:themeColor="text1"/>
                <w:sz w:val="20"/>
                <w:szCs w:val="20"/>
              </w:rPr>
              <w:t>D</w:t>
            </w:r>
          </w:p>
        </w:tc>
        <w:tc>
          <w:tcPr>
            <w:tcW w:w="3119" w:type="dxa"/>
            <w:tcBorders>
              <w:top w:val="single" w:sz="8" w:space="0" w:color="DDDDDD"/>
              <w:left w:val="nil"/>
              <w:bottom w:val="single" w:sz="8" w:space="0" w:color="CCCCCC"/>
              <w:right w:val="single" w:sz="8" w:space="0" w:color="CCCCCC"/>
            </w:tcBorders>
            <w:shd w:val="clear" w:color="000000" w:fill="E0E0E0"/>
            <w:vAlign w:val="center"/>
            <w:hideMark/>
          </w:tcPr>
          <w:p w:rsidR="00777743" w:rsidRPr="00026E5E" w:rsidRDefault="00777743" w:rsidP="00777D4F">
            <w:pPr>
              <w:spacing w:after="0" w:line="240" w:lineRule="auto"/>
              <w:rPr>
                <w:rFonts w:ascii="Arial" w:eastAsia="Times New Roman" w:hAnsi="Arial" w:cs="Arial"/>
                <w:b/>
                <w:bCs/>
                <w:color w:val="000000" w:themeColor="text1"/>
                <w:sz w:val="20"/>
                <w:szCs w:val="20"/>
              </w:rPr>
            </w:pPr>
            <w:r w:rsidRPr="00026E5E">
              <w:rPr>
                <w:rFonts w:ascii="Arial" w:eastAsia="Times New Roman" w:hAnsi="Arial" w:cs="Arial"/>
                <w:b/>
                <w:bCs/>
                <w:color w:val="000000" w:themeColor="text1"/>
                <w:sz w:val="20"/>
                <w:szCs w:val="20"/>
              </w:rPr>
              <w:t>Name &amp;Location</w:t>
            </w:r>
          </w:p>
        </w:tc>
        <w:tc>
          <w:tcPr>
            <w:tcW w:w="2408" w:type="dxa"/>
            <w:tcBorders>
              <w:top w:val="single" w:sz="8" w:space="0" w:color="DDDDDD"/>
              <w:left w:val="nil"/>
              <w:bottom w:val="single" w:sz="8" w:space="0" w:color="CCCCCC"/>
              <w:right w:val="single" w:sz="8" w:space="0" w:color="CCCCCC"/>
            </w:tcBorders>
            <w:shd w:val="clear" w:color="000000" w:fill="E0E0E0"/>
            <w:vAlign w:val="center"/>
            <w:hideMark/>
          </w:tcPr>
          <w:p w:rsidR="00777743" w:rsidRPr="00026E5E" w:rsidRDefault="00777743" w:rsidP="00777D4F">
            <w:pPr>
              <w:spacing w:after="0" w:line="240" w:lineRule="auto"/>
              <w:rPr>
                <w:rFonts w:ascii="Arial" w:eastAsia="Times New Roman" w:hAnsi="Arial" w:cs="Arial"/>
                <w:b/>
                <w:bCs/>
                <w:color w:val="000000" w:themeColor="text1"/>
                <w:sz w:val="20"/>
                <w:szCs w:val="20"/>
              </w:rPr>
            </w:pPr>
            <w:r w:rsidRPr="00026E5E">
              <w:rPr>
                <w:rFonts w:ascii="Arial" w:eastAsia="Times New Roman" w:hAnsi="Arial" w:cs="Arial"/>
                <w:b/>
                <w:bCs/>
                <w:color w:val="000000" w:themeColor="text1"/>
                <w:sz w:val="20"/>
                <w:szCs w:val="20"/>
              </w:rPr>
              <w:t>Coordinates</w:t>
            </w:r>
          </w:p>
        </w:tc>
        <w:tc>
          <w:tcPr>
            <w:tcW w:w="1560" w:type="dxa"/>
            <w:tcBorders>
              <w:top w:val="single" w:sz="8" w:space="0" w:color="DDDDDD"/>
              <w:left w:val="nil"/>
              <w:bottom w:val="single" w:sz="8" w:space="0" w:color="CCCCCC"/>
              <w:right w:val="single" w:sz="8" w:space="0" w:color="CCCCCC"/>
            </w:tcBorders>
            <w:shd w:val="clear" w:color="000000" w:fill="E0E0E0"/>
            <w:vAlign w:val="center"/>
            <w:hideMark/>
          </w:tcPr>
          <w:p w:rsidR="00777743" w:rsidRPr="00026E5E" w:rsidRDefault="00777743" w:rsidP="00777D4F">
            <w:pPr>
              <w:spacing w:after="0" w:line="240" w:lineRule="auto"/>
              <w:rPr>
                <w:rFonts w:ascii="Arial" w:eastAsia="Times New Roman" w:hAnsi="Arial" w:cs="Arial"/>
                <w:b/>
                <w:bCs/>
                <w:color w:val="000000" w:themeColor="text1"/>
                <w:sz w:val="20"/>
                <w:szCs w:val="20"/>
              </w:rPr>
            </w:pPr>
            <w:r w:rsidRPr="00026E5E">
              <w:rPr>
                <w:rFonts w:ascii="Arial" w:eastAsia="Times New Roman" w:hAnsi="Arial" w:cs="Arial"/>
                <w:b/>
                <w:bCs/>
                <w:color w:val="000000" w:themeColor="text1"/>
                <w:sz w:val="20"/>
                <w:szCs w:val="20"/>
              </w:rPr>
              <w:t>Property</w:t>
            </w:r>
          </w:p>
        </w:tc>
        <w:tc>
          <w:tcPr>
            <w:tcW w:w="1418" w:type="dxa"/>
            <w:tcBorders>
              <w:top w:val="single" w:sz="8" w:space="0" w:color="DDDDDD"/>
              <w:left w:val="nil"/>
              <w:bottom w:val="single" w:sz="8" w:space="0" w:color="CCCCCC"/>
              <w:right w:val="single" w:sz="8" w:space="0" w:color="CCCCCC"/>
            </w:tcBorders>
            <w:shd w:val="clear" w:color="000000" w:fill="E0E0E0"/>
            <w:vAlign w:val="center"/>
            <w:hideMark/>
          </w:tcPr>
          <w:p w:rsidR="00777743" w:rsidRPr="00026E5E" w:rsidRDefault="00777743" w:rsidP="00777D4F">
            <w:pPr>
              <w:spacing w:after="0" w:line="240" w:lineRule="auto"/>
              <w:rPr>
                <w:rFonts w:ascii="Arial" w:eastAsia="Times New Roman" w:hAnsi="Arial" w:cs="Arial"/>
                <w:b/>
                <w:bCs/>
                <w:color w:val="000000" w:themeColor="text1"/>
                <w:sz w:val="20"/>
                <w:szCs w:val="20"/>
              </w:rPr>
            </w:pPr>
            <w:r w:rsidRPr="00026E5E">
              <w:rPr>
                <w:rFonts w:ascii="Arial" w:eastAsia="Times New Roman" w:hAnsi="Arial" w:cs="Arial"/>
                <w:b/>
                <w:bCs/>
                <w:color w:val="000000" w:themeColor="text1"/>
                <w:sz w:val="20"/>
                <w:szCs w:val="20"/>
              </w:rPr>
              <w:t>Buffer Zone</w:t>
            </w:r>
          </w:p>
        </w:tc>
      </w:tr>
      <w:tr w:rsidR="00026E5E" w:rsidRPr="00026E5E" w:rsidTr="00DC74D3">
        <w:trPr>
          <w:trHeight w:val="286"/>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1584-001</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Golestan National park (North)</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N37 25 17.3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17,873.18 </w:t>
            </w:r>
            <w:r w:rsidRPr="00026E5E">
              <w:rPr>
                <w:rFonts w:ascii="Arial" w:eastAsia="Times New Roman" w:hAnsi="Arial" w:cs="Arial"/>
                <w:color w:val="000000" w:themeColor="text1"/>
                <w:sz w:val="15"/>
                <w:szCs w:val="15"/>
              </w:rPr>
              <w:t>ha</w:t>
            </w:r>
          </w:p>
        </w:tc>
        <w:tc>
          <w:tcPr>
            <w:tcW w:w="1418" w:type="dxa"/>
            <w:vMerge w:val="restart"/>
            <w:tcBorders>
              <w:top w:val="nil"/>
              <w:left w:val="nil"/>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64,300.77 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E55 43 27.4</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52"/>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1584-002</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Golestan National park (South)</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N37 20 26.39 </w:t>
            </w:r>
          </w:p>
        </w:tc>
        <w:tc>
          <w:tcPr>
            <w:tcW w:w="1560" w:type="dxa"/>
            <w:vMerge w:val="restart"/>
            <w:tcBorders>
              <w:top w:val="nil"/>
              <w:left w:val="single" w:sz="8" w:space="0" w:color="DDDDDD"/>
              <w:bottom w:val="single" w:sz="8" w:space="0" w:color="CCCCCC"/>
              <w:right w:val="nil"/>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10,658.08 </w:t>
            </w:r>
            <w:r w:rsidRPr="00026E5E">
              <w:rPr>
                <w:rFonts w:ascii="Arial" w:eastAsia="Times New Roman" w:hAnsi="Arial" w:cs="Arial"/>
                <w:color w:val="000000" w:themeColor="text1"/>
                <w:sz w:val="15"/>
                <w:szCs w:val="15"/>
              </w:rPr>
              <w:t>ha</w:t>
            </w: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E55 43 32.3</w:t>
            </w:r>
          </w:p>
        </w:tc>
        <w:tc>
          <w:tcPr>
            <w:tcW w:w="1560" w:type="dxa"/>
            <w:vMerge/>
            <w:tcBorders>
              <w:top w:val="nil"/>
              <w:left w:val="single" w:sz="8" w:space="0" w:color="DDDDDD"/>
              <w:bottom w:val="single" w:sz="8" w:space="0" w:color="CCCCCC"/>
              <w:right w:val="nil"/>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79"/>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1584-003</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Abr (East)</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48 45.29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6,672.52 </w:t>
            </w:r>
            <w:r w:rsidRPr="00026E5E">
              <w:rPr>
                <w:rFonts w:ascii="Arial" w:eastAsia="Times New Roman" w:hAnsi="Arial" w:cs="Arial"/>
                <w:color w:val="000000" w:themeColor="text1"/>
                <w:sz w:val="15"/>
                <w:szCs w:val="15"/>
              </w:rPr>
              <w:t>ha</w:t>
            </w:r>
          </w:p>
        </w:tc>
        <w:tc>
          <w:tcPr>
            <w:tcW w:w="1418" w:type="dxa"/>
            <w:vMerge w:val="restart"/>
            <w:tcBorders>
              <w:top w:val="nil"/>
              <w:left w:val="nil"/>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23,323.35 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E54 56 41.6</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95"/>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1584-004</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Abr (West)</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48 56.99 </w:t>
            </w:r>
          </w:p>
        </w:tc>
        <w:tc>
          <w:tcPr>
            <w:tcW w:w="1560" w:type="dxa"/>
            <w:vMerge w:val="restart"/>
            <w:tcBorders>
              <w:top w:val="nil"/>
              <w:left w:val="single" w:sz="8" w:space="0" w:color="DDDDDD"/>
              <w:bottom w:val="single" w:sz="8" w:space="0" w:color="CCCCCC"/>
              <w:right w:val="nil"/>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10,991.08 </w:t>
            </w:r>
            <w:r w:rsidRPr="00026E5E">
              <w:rPr>
                <w:rFonts w:ascii="Arial" w:eastAsia="Times New Roman" w:hAnsi="Arial" w:cs="Arial"/>
                <w:color w:val="000000" w:themeColor="text1"/>
                <w:sz w:val="15"/>
                <w:szCs w:val="15"/>
              </w:rPr>
              <w:t>ha</w:t>
            </w: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81"/>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E55 6 3.39</w:t>
            </w:r>
          </w:p>
        </w:tc>
        <w:tc>
          <w:tcPr>
            <w:tcW w:w="1560" w:type="dxa"/>
            <w:vMerge/>
            <w:tcBorders>
              <w:top w:val="nil"/>
              <w:left w:val="single" w:sz="8" w:space="0" w:color="DDDDDD"/>
              <w:bottom w:val="single" w:sz="8" w:space="0" w:color="CCCCCC"/>
              <w:right w:val="nil"/>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39"/>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1584-005</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Jahan Nama</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39 55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11,339.73 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26,862.83 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E54 24 5.5</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11"/>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1584-006</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Boola</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5 55.78 </w:t>
            </w:r>
          </w:p>
        </w:tc>
        <w:tc>
          <w:tcPr>
            <w:tcW w:w="1560" w:type="dxa"/>
            <w:vMerge w:val="restart"/>
            <w:tcBorders>
              <w:top w:val="nil"/>
              <w:left w:val="single" w:sz="8" w:space="0" w:color="DDDDDD"/>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17,516.47 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12,344.21 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E53 23 37.5</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41"/>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1584-007</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Alimestan</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10 24.9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394.3 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845.98 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E52 24 14.19</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27"/>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1584-008</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Vaz (East)</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16 44.79 </w:t>
            </w:r>
          </w:p>
        </w:tc>
        <w:tc>
          <w:tcPr>
            <w:tcW w:w="1560" w:type="dxa"/>
            <w:vMerge w:val="restart"/>
            <w:tcBorders>
              <w:top w:val="nil"/>
              <w:left w:val="single" w:sz="8" w:space="0" w:color="DDDDDD"/>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2,218.16 </w:t>
            </w:r>
            <w:r w:rsidRPr="00026E5E">
              <w:rPr>
                <w:rFonts w:ascii="Arial" w:eastAsia="Times New Roman" w:hAnsi="Arial" w:cs="Arial"/>
                <w:color w:val="000000" w:themeColor="text1"/>
                <w:sz w:val="15"/>
                <w:szCs w:val="15"/>
              </w:rPr>
              <w:t>ha</w:t>
            </w:r>
          </w:p>
        </w:tc>
        <w:tc>
          <w:tcPr>
            <w:tcW w:w="1418" w:type="dxa"/>
            <w:vMerge w:val="restart"/>
            <w:tcBorders>
              <w:top w:val="nil"/>
              <w:left w:val="nil"/>
              <w:bottom w:val="single" w:sz="8" w:space="0" w:color="CCCCCC"/>
              <w:right w:val="single" w:sz="8" w:space="0" w:color="CCCCCC"/>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3,720.15 </w:t>
            </w:r>
            <w:r w:rsidRPr="00026E5E">
              <w:rPr>
                <w:rFonts w:ascii="Arial" w:eastAsia="Times New Roman" w:hAnsi="Arial" w:cs="Arial"/>
                <w:color w:val="000000" w:themeColor="text1"/>
                <w:sz w:val="15"/>
                <w:szCs w:val="15"/>
              </w:rPr>
              <w:t>ha</w:t>
            </w:r>
          </w:p>
        </w:tc>
      </w:tr>
      <w:tr w:rsidR="00026E5E" w:rsidRPr="00026E5E" w:rsidTr="00DC74D3">
        <w:trPr>
          <w:trHeight w:val="89"/>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E52 7 30.2</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37"/>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1584-009</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Vaz (West)</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18 26.88 </w:t>
            </w:r>
          </w:p>
        </w:tc>
        <w:tc>
          <w:tcPr>
            <w:tcW w:w="1560" w:type="dxa"/>
            <w:vMerge w:val="restart"/>
            <w:tcBorders>
              <w:top w:val="nil"/>
              <w:left w:val="single" w:sz="8" w:space="0" w:color="DDDDDD"/>
              <w:bottom w:val="single" w:sz="8" w:space="0" w:color="CCCCCC"/>
              <w:right w:val="nil"/>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4,692.37 </w:t>
            </w:r>
            <w:r w:rsidRPr="00026E5E">
              <w:rPr>
                <w:rFonts w:ascii="Arial" w:eastAsia="Times New Roman" w:hAnsi="Arial" w:cs="Arial"/>
                <w:color w:val="000000" w:themeColor="text1"/>
                <w:sz w:val="15"/>
                <w:szCs w:val="15"/>
              </w:rPr>
              <w:t>ha</w:t>
            </w: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E52 3 39.8</w:t>
            </w:r>
          </w:p>
        </w:tc>
        <w:tc>
          <w:tcPr>
            <w:tcW w:w="1560" w:type="dxa"/>
            <w:vMerge/>
            <w:tcBorders>
              <w:top w:val="nil"/>
              <w:left w:val="single" w:sz="8" w:space="0" w:color="DDDDDD"/>
              <w:bottom w:val="single" w:sz="8" w:space="0" w:color="CCCCCC"/>
              <w:right w:val="nil"/>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nil"/>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91"/>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lastRenderedPageBreak/>
              <w:t>1584-010</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Kojoor</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32 45.69 </w:t>
            </w:r>
          </w:p>
        </w:tc>
        <w:tc>
          <w:tcPr>
            <w:tcW w:w="1560" w:type="dxa"/>
            <w:vMerge w:val="restart"/>
            <w:tcBorders>
              <w:top w:val="nil"/>
              <w:left w:val="single" w:sz="8" w:space="0" w:color="DDDDDD"/>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14,891.8 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9,628.5 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E51 40 3.5</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83"/>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1584-011</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Chahar-Bagh</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15 30.8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6,886.44 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2,663.8 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E51 13 1.7</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63"/>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1584-012</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Khoshk-e-Daran</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43 38.09 </w:t>
            </w:r>
          </w:p>
        </w:tc>
        <w:tc>
          <w:tcPr>
            <w:tcW w:w="1560" w:type="dxa"/>
            <w:vMerge w:val="restart"/>
            <w:tcBorders>
              <w:top w:val="nil"/>
              <w:left w:val="single" w:sz="8" w:space="0" w:color="DDDDDD"/>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214.47 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39.08 </w:t>
            </w:r>
            <w:r w:rsidRPr="00026E5E">
              <w:rPr>
                <w:rFonts w:ascii="Arial" w:eastAsia="Times New Roman" w:hAnsi="Arial" w:cs="Arial"/>
                <w:color w:val="000000" w:themeColor="text1"/>
                <w:sz w:val="15"/>
                <w:szCs w:val="15"/>
              </w:rPr>
              <w:t>ha</w:t>
            </w:r>
          </w:p>
        </w:tc>
      </w:tr>
      <w:tr w:rsidR="00026E5E" w:rsidRPr="00026E5E" w:rsidTr="00DC74D3">
        <w:trPr>
          <w:trHeight w:val="67"/>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E51 3 50.28</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143"/>
          <w:jc w:val="center"/>
        </w:trPr>
        <w:tc>
          <w:tcPr>
            <w:tcW w:w="1266"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1584-013</w:t>
            </w:r>
          </w:p>
        </w:tc>
        <w:tc>
          <w:tcPr>
            <w:tcW w:w="3119" w:type="dxa"/>
            <w:vMerge w:val="restart"/>
            <w:tcBorders>
              <w:top w:val="nil"/>
              <w:left w:val="single" w:sz="8" w:space="0" w:color="DDDDDD"/>
              <w:bottom w:val="single" w:sz="8" w:space="0" w:color="CCCCCC"/>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Siahroud-e-Roudbar</w:t>
            </w:r>
          </w:p>
        </w:tc>
        <w:tc>
          <w:tcPr>
            <w:tcW w:w="2408" w:type="dxa"/>
            <w:tcBorders>
              <w:top w:val="nil"/>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N36 53 59.18 </w:t>
            </w:r>
          </w:p>
        </w:tc>
        <w:tc>
          <w:tcPr>
            <w:tcW w:w="1560" w:type="dxa"/>
            <w:vMerge w:val="restart"/>
            <w:tcBorders>
              <w:top w:val="nil"/>
              <w:left w:val="single" w:sz="8" w:space="0" w:color="DDDDDD"/>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11,197.4 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15,897.4 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E49 40 19.3</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17"/>
          <w:jc w:val="center"/>
        </w:trPr>
        <w:tc>
          <w:tcPr>
            <w:tcW w:w="1266"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1584-014</w:t>
            </w:r>
          </w:p>
        </w:tc>
        <w:tc>
          <w:tcPr>
            <w:tcW w:w="3119" w:type="dxa"/>
            <w:vMerge w:val="restart"/>
            <w:tcBorders>
              <w:top w:val="nil"/>
              <w:left w:val="single" w:sz="8" w:space="0" w:color="DDDDDD"/>
              <w:bottom w:val="single" w:sz="8" w:space="0" w:color="CCCCCC"/>
              <w:right w:val="single" w:sz="8" w:space="0" w:color="DDDDDD"/>
            </w:tcBorders>
            <w:shd w:val="clear" w:color="000000" w:fill="F5F5F5"/>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GashtRoudkhan</w:t>
            </w:r>
          </w:p>
        </w:tc>
        <w:tc>
          <w:tcPr>
            <w:tcW w:w="2408" w:type="dxa"/>
            <w:tcBorders>
              <w:top w:val="nil"/>
              <w:left w:val="nil"/>
              <w:bottom w:val="nil"/>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N37 3 56 </w:t>
            </w:r>
          </w:p>
        </w:tc>
        <w:tc>
          <w:tcPr>
            <w:tcW w:w="1560" w:type="dxa"/>
            <w:vMerge w:val="restart"/>
            <w:tcBorders>
              <w:top w:val="nil"/>
              <w:left w:val="single" w:sz="8" w:space="0" w:color="DDDDDD"/>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10,541.13 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CCCCCC"/>
              <w:right w:val="single" w:sz="8" w:space="0" w:color="CCCCCC"/>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16,015.37 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8" w:space="0" w:color="CCCCCC"/>
              <w:right w:val="single" w:sz="8" w:space="0" w:color="DDDDDD"/>
            </w:tcBorders>
            <w:shd w:val="clear" w:color="000000" w:fill="F5F5F5"/>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E49 9 9.88</w:t>
            </w:r>
          </w:p>
        </w:tc>
        <w:tc>
          <w:tcPr>
            <w:tcW w:w="1560" w:type="dxa"/>
            <w:vMerge/>
            <w:tcBorders>
              <w:top w:val="nil"/>
              <w:left w:val="single" w:sz="8" w:space="0" w:color="DDDDDD"/>
              <w:bottom w:val="single" w:sz="8" w:space="0" w:color="CCCCCC"/>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CCCCCC"/>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227"/>
          <w:jc w:val="center"/>
        </w:trPr>
        <w:tc>
          <w:tcPr>
            <w:tcW w:w="1266" w:type="dxa"/>
            <w:vMerge w:val="restart"/>
            <w:tcBorders>
              <w:top w:val="single" w:sz="8" w:space="0" w:color="CCCCCC"/>
              <w:left w:val="single" w:sz="8" w:space="0" w:color="DDDDDD"/>
              <w:bottom w:val="single" w:sz="8" w:space="0" w:color="BBBBBB"/>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1584-015</w:t>
            </w:r>
          </w:p>
        </w:tc>
        <w:tc>
          <w:tcPr>
            <w:tcW w:w="3119" w:type="dxa"/>
            <w:vMerge w:val="restart"/>
            <w:tcBorders>
              <w:top w:val="single" w:sz="8" w:space="0" w:color="CCCCCC"/>
              <w:left w:val="single" w:sz="8" w:space="0" w:color="DDDDDD"/>
              <w:bottom w:val="single" w:sz="8" w:space="0" w:color="BBBBBB"/>
              <w:right w:val="single" w:sz="8" w:space="0" w:color="DDDDDD"/>
            </w:tcBorders>
            <w:shd w:val="clear" w:color="000000" w:fill="EEEEEE"/>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Lisar</w:t>
            </w:r>
          </w:p>
        </w:tc>
        <w:tc>
          <w:tcPr>
            <w:tcW w:w="2408" w:type="dxa"/>
            <w:tcBorders>
              <w:top w:val="single" w:sz="8" w:space="0" w:color="CCCCCC"/>
              <w:left w:val="nil"/>
              <w:bottom w:val="nil"/>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N37 56 7.98 </w:t>
            </w:r>
          </w:p>
        </w:tc>
        <w:tc>
          <w:tcPr>
            <w:tcW w:w="1560" w:type="dxa"/>
            <w:vMerge w:val="restart"/>
            <w:tcBorders>
              <w:top w:val="nil"/>
              <w:left w:val="single" w:sz="8" w:space="0" w:color="DDDDDD"/>
              <w:bottom w:val="single" w:sz="8" w:space="0" w:color="BBBBBB"/>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3,397.61 </w:t>
            </w:r>
            <w:r w:rsidRPr="00026E5E">
              <w:rPr>
                <w:rFonts w:ascii="Arial" w:eastAsia="Times New Roman" w:hAnsi="Arial" w:cs="Arial"/>
                <w:color w:val="000000" w:themeColor="text1"/>
                <w:sz w:val="15"/>
                <w:szCs w:val="15"/>
              </w:rPr>
              <w:t>ha</w:t>
            </w:r>
          </w:p>
        </w:tc>
        <w:tc>
          <w:tcPr>
            <w:tcW w:w="1418" w:type="dxa"/>
            <w:vMerge w:val="restart"/>
            <w:tcBorders>
              <w:top w:val="nil"/>
              <w:left w:val="single" w:sz="8" w:space="0" w:color="DDDDDD"/>
              <w:bottom w:val="single" w:sz="8" w:space="0" w:color="BBBBBB"/>
              <w:right w:val="single" w:sz="8" w:space="0" w:color="CCCCCC"/>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1,487.35 </w:t>
            </w:r>
            <w:r w:rsidRPr="00026E5E">
              <w:rPr>
                <w:rFonts w:ascii="Arial" w:eastAsia="Times New Roman" w:hAnsi="Arial" w:cs="Arial"/>
                <w:color w:val="000000" w:themeColor="text1"/>
                <w:sz w:val="15"/>
                <w:szCs w:val="15"/>
              </w:rPr>
              <w:t>ha</w:t>
            </w:r>
          </w:p>
        </w:tc>
      </w:tr>
      <w:tr w:rsidR="00026E5E" w:rsidRPr="00026E5E" w:rsidTr="00DC74D3">
        <w:trPr>
          <w:trHeight w:val="60"/>
          <w:jc w:val="center"/>
        </w:trPr>
        <w:tc>
          <w:tcPr>
            <w:tcW w:w="1266" w:type="dxa"/>
            <w:vMerge/>
            <w:tcBorders>
              <w:top w:val="nil"/>
              <w:left w:val="single" w:sz="8" w:space="0" w:color="DDDDDD"/>
              <w:bottom w:val="single" w:sz="4" w:space="0" w:color="auto"/>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vMerge/>
            <w:tcBorders>
              <w:top w:val="nil"/>
              <w:left w:val="single" w:sz="8" w:space="0" w:color="DDDDDD"/>
              <w:bottom w:val="single" w:sz="4" w:space="0" w:color="auto"/>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left w:val="nil"/>
              <w:bottom w:val="single" w:sz="4" w:space="0" w:color="auto"/>
              <w:right w:val="single" w:sz="8" w:space="0" w:color="DDDDDD"/>
            </w:tcBorders>
            <w:shd w:val="clear" w:color="000000" w:fill="EEEEEE"/>
            <w:noWrap/>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r w:rsidRPr="00026E5E">
              <w:rPr>
                <w:rFonts w:ascii="Arial" w:eastAsia="Times New Roman" w:hAnsi="Arial" w:cs="Arial"/>
                <w:color w:val="000000" w:themeColor="text1"/>
                <w:sz w:val="20"/>
                <w:szCs w:val="20"/>
              </w:rPr>
              <w:t>E48 49 56.4</w:t>
            </w:r>
          </w:p>
        </w:tc>
        <w:tc>
          <w:tcPr>
            <w:tcW w:w="1560" w:type="dxa"/>
            <w:vMerge/>
            <w:tcBorders>
              <w:top w:val="nil"/>
              <w:left w:val="single" w:sz="8" w:space="0" w:color="DDDDDD"/>
              <w:bottom w:val="single" w:sz="8" w:space="0" w:color="BBBBBB"/>
              <w:right w:val="single" w:sz="8" w:space="0" w:color="DDDDDD"/>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418" w:type="dxa"/>
            <w:vMerge/>
            <w:tcBorders>
              <w:top w:val="nil"/>
              <w:left w:val="single" w:sz="8" w:space="0" w:color="DDDDDD"/>
              <w:bottom w:val="single" w:sz="8" w:space="0" w:color="BBBBBB"/>
              <w:right w:val="single" w:sz="8" w:space="0" w:color="CCCCCC"/>
            </w:tcBorders>
            <w:vAlign w:val="center"/>
            <w:hideMark/>
          </w:tcPr>
          <w:p w:rsidR="00777743" w:rsidRPr="00026E5E" w:rsidRDefault="00777743" w:rsidP="00777D4F">
            <w:pPr>
              <w:spacing w:after="0" w:line="240" w:lineRule="auto"/>
              <w:rPr>
                <w:rFonts w:ascii="Arial" w:eastAsia="Times New Roman" w:hAnsi="Arial" w:cs="Arial"/>
                <w:color w:val="000000" w:themeColor="text1"/>
                <w:sz w:val="20"/>
                <w:szCs w:val="20"/>
              </w:rPr>
            </w:pPr>
          </w:p>
        </w:tc>
      </w:tr>
      <w:tr w:rsidR="00026E5E" w:rsidRPr="00026E5E" w:rsidTr="00DC74D3">
        <w:trPr>
          <w:trHeight w:val="60"/>
          <w:jc w:val="center"/>
        </w:trPr>
        <w:tc>
          <w:tcPr>
            <w:tcW w:w="1266" w:type="dxa"/>
            <w:tcBorders>
              <w:top w:val="single" w:sz="4" w:space="0" w:color="auto"/>
              <w:bottom w:val="nil"/>
            </w:tcBorders>
            <w:shd w:val="clear" w:color="auto" w:fill="auto"/>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tcBorders>
              <w:top w:val="single" w:sz="4" w:space="0" w:color="auto"/>
              <w:bottom w:val="nil"/>
            </w:tcBorders>
            <w:shd w:val="clear" w:color="auto" w:fill="auto"/>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single" w:sz="4" w:space="0" w:color="auto"/>
              <w:bottom w:val="nil"/>
              <w:right w:val="single" w:sz="4" w:space="0" w:color="auto"/>
            </w:tcBorders>
            <w:shd w:val="clear" w:color="auto" w:fill="auto"/>
            <w:noWrap/>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1560" w:type="dxa"/>
            <w:tcBorders>
              <w:top w:val="single" w:sz="8" w:space="0" w:color="BBBBBB"/>
              <w:left w:val="single" w:sz="4" w:space="0" w:color="auto"/>
              <w:right w:val="single" w:sz="8" w:space="0" w:color="DDDDDD"/>
            </w:tcBorders>
            <w:vAlign w:val="center"/>
          </w:tcPr>
          <w:p w:rsidR="00777743" w:rsidRPr="00026E5E" w:rsidRDefault="00777743" w:rsidP="00777D4F">
            <w:pPr>
              <w:spacing w:after="0" w:line="240" w:lineRule="auto"/>
              <w:rPr>
                <w:rFonts w:ascii="Arial" w:eastAsia="Times New Roman" w:hAnsi="Arial" w:cs="Arial"/>
                <w:b/>
                <w:bCs/>
                <w:color w:val="000000" w:themeColor="text1"/>
                <w:sz w:val="24"/>
                <w:szCs w:val="24"/>
              </w:rPr>
            </w:pPr>
            <w:r w:rsidRPr="00026E5E">
              <w:rPr>
                <w:rFonts w:ascii="Arial" w:eastAsia="Times New Roman" w:hAnsi="Arial" w:cs="Arial"/>
                <w:b/>
                <w:bCs/>
                <w:color w:val="000000" w:themeColor="text1"/>
                <w:sz w:val="24"/>
                <w:szCs w:val="24"/>
              </w:rPr>
              <w:t>129, 450,00</w:t>
            </w:r>
          </w:p>
        </w:tc>
        <w:tc>
          <w:tcPr>
            <w:tcW w:w="1418" w:type="dxa"/>
            <w:tcBorders>
              <w:top w:val="nil"/>
              <w:left w:val="single" w:sz="8" w:space="0" w:color="DDDDDD"/>
              <w:right w:val="single" w:sz="8" w:space="0" w:color="CCCCCC"/>
            </w:tcBorders>
            <w:vAlign w:val="center"/>
          </w:tcPr>
          <w:p w:rsidR="00777743" w:rsidRPr="00026E5E" w:rsidRDefault="00777743" w:rsidP="00777D4F">
            <w:pPr>
              <w:spacing w:after="0" w:line="240" w:lineRule="auto"/>
              <w:rPr>
                <w:rFonts w:ascii="Arial" w:eastAsia="Times New Roman" w:hAnsi="Arial" w:cs="Arial"/>
                <w:b/>
                <w:bCs/>
                <w:color w:val="000000" w:themeColor="text1"/>
                <w:sz w:val="24"/>
                <w:szCs w:val="24"/>
              </w:rPr>
            </w:pPr>
            <w:r w:rsidRPr="00026E5E">
              <w:rPr>
                <w:rFonts w:ascii="Arial" w:eastAsia="Times New Roman" w:hAnsi="Arial" w:cs="Arial"/>
                <w:b/>
                <w:bCs/>
                <w:color w:val="000000" w:themeColor="text1"/>
                <w:sz w:val="24"/>
                <w:szCs w:val="24"/>
              </w:rPr>
              <w:t>177,127,00</w:t>
            </w:r>
          </w:p>
        </w:tc>
      </w:tr>
      <w:tr w:rsidR="00026E5E" w:rsidRPr="00026E5E" w:rsidTr="00DC74D3">
        <w:trPr>
          <w:trHeight w:val="173"/>
          <w:jc w:val="center"/>
        </w:trPr>
        <w:tc>
          <w:tcPr>
            <w:tcW w:w="1266" w:type="dxa"/>
            <w:tcBorders>
              <w:top w:val="nil"/>
            </w:tcBorders>
            <w:shd w:val="clear" w:color="auto" w:fill="auto"/>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3119" w:type="dxa"/>
            <w:tcBorders>
              <w:top w:val="nil"/>
            </w:tcBorders>
            <w:shd w:val="clear" w:color="auto" w:fill="auto"/>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408" w:type="dxa"/>
            <w:tcBorders>
              <w:top w:val="nil"/>
              <w:right w:val="single" w:sz="4" w:space="0" w:color="auto"/>
            </w:tcBorders>
            <w:shd w:val="clear" w:color="auto" w:fill="auto"/>
            <w:noWrap/>
            <w:vAlign w:val="center"/>
          </w:tcPr>
          <w:p w:rsidR="00777743" w:rsidRPr="00026E5E" w:rsidRDefault="00777743" w:rsidP="00777D4F">
            <w:pPr>
              <w:spacing w:after="0" w:line="240" w:lineRule="auto"/>
              <w:rPr>
                <w:rFonts w:ascii="Arial" w:eastAsia="Times New Roman" w:hAnsi="Arial" w:cs="Arial"/>
                <w:color w:val="000000" w:themeColor="text1"/>
                <w:sz w:val="20"/>
                <w:szCs w:val="20"/>
              </w:rPr>
            </w:pPr>
          </w:p>
        </w:tc>
        <w:tc>
          <w:tcPr>
            <w:tcW w:w="2978" w:type="dxa"/>
            <w:gridSpan w:val="2"/>
            <w:tcBorders>
              <w:top w:val="nil"/>
              <w:left w:val="single" w:sz="4" w:space="0" w:color="auto"/>
              <w:bottom w:val="single" w:sz="8" w:space="0" w:color="BBBBBB"/>
              <w:right w:val="single" w:sz="8" w:space="0" w:color="CCCCCC"/>
            </w:tcBorders>
            <w:vAlign w:val="center"/>
          </w:tcPr>
          <w:p w:rsidR="00777743" w:rsidRPr="00026E5E" w:rsidRDefault="00777743" w:rsidP="00DC74D3">
            <w:pPr>
              <w:spacing w:before="120" w:after="0" w:line="240" w:lineRule="auto"/>
              <w:jc w:val="center"/>
              <w:rPr>
                <w:rFonts w:ascii="Arial" w:eastAsia="Times New Roman" w:hAnsi="Arial" w:cs="Arial"/>
                <w:color w:val="000000" w:themeColor="text1"/>
                <w:sz w:val="28"/>
                <w:szCs w:val="28"/>
              </w:rPr>
            </w:pPr>
            <w:r w:rsidRPr="00026E5E">
              <w:rPr>
                <w:rFonts w:ascii="Arial" w:eastAsia="Times New Roman" w:hAnsi="Arial" w:cs="Arial"/>
                <w:b/>
                <w:bCs/>
                <w:color w:val="000000" w:themeColor="text1"/>
                <w:sz w:val="28"/>
                <w:szCs w:val="28"/>
              </w:rPr>
              <w:t>306570</w:t>
            </w:r>
            <w:r w:rsidRPr="00026E5E">
              <w:rPr>
                <w:rFonts w:ascii="Arial" w:eastAsia="Times New Roman" w:hAnsi="Arial" w:cs="Arial"/>
                <w:color w:val="000000" w:themeColor="text1"/>
                <w:sz w:val="28"/>
                <w:szCs w:val="28"/>
              </w:rPr>
              <w:t>,00</w:t>
            </w:r>
          </w:p>
        </w:tc>
      </w:tr>
    </w:tbl>
    <w:p w:rsidR="00777743" w:rsidRDefault="00777743" w:rsidP="00777743">
      <w:pPr>
        <w:bidi/>
        <w:ind w:firstLine="720"/>
        <w:jc w:val="both"/>
        <w:rPr>
          <w:rFonts w:cs="2  Badr"/>
          <w:sz w:val="24"/>
          <w:szCs w:val="24"/>
          <w:rtl/>
          <w:lang w:bidi="fa-IR"/>
        </w:rPr>
      </w:pPr>
    </w:p>
    <w:p w:rsidR="005D7A56" w:rsidRDefault="005D7A56" w:rsidP="005D7A56">
      <w:pPr>
        <w:bidi/>
        <w:ind w:firstLine="720"/>
        <w:jc w:val="both"/>
        <w:rPr>
          <w:rFonts w:cs="2  Badr"/>
          <w:sz w:val="24"/>
          <w:szCs w:val="24"/>
          <w:rtl/>
          <w:lang w:bidi="fa-IR"/>
        </w:rPr>
      </w:pPr>
    </w:p>
    <w:p w:rsidR="005D7A56" w:rsidRDefault="005D7A56" w:rsidP="005D7A56">
      <w:pPr>
        <w:bidi/>
        <w:ind w:firstLine="720"/>
        <w:jc w:val="both"/>
        <w:rPr>
          <w:rFonts w:cs="2  Badr"/>
          <w:sz w:val="24"/>
          <w:szCs w:val="24"/>
          <w:rtl/>
          <w:lang w:bidi="fa-IR"/>
        </w:rPr>
      </w:pPr>
    </w:p>
    <w:p w:rsidR="005D7A56" w:rsidRDefault="005D7A56" w:rsidP="005D7A56">
      <w:pPr>
        <w:bidi/>
        <w:ind w:firstLine="720"/>
        <w:jc w:val="both"/>
        <w:rPr>
          <w:rFonts w:cs="2  Badr"/>
          <w:sz w:val="24"/>
          <w:szCs w:val="24"/>
          <w:rtl/>
          <w:lang w:bidi="fa-IR"/>
        </w:rPr>
      </w:pPr>
    </w:p>
    <w:p w:rsidR="005D7A56" w:rsidRDefault="005D7A56" w:rsidP="005D7A56">
      <w:pPr>
        <w:bidi/>
        <w:ind w:firstLine="720"/>
        <w:jc w:val="both"/>
        <w:rPr>
          <w:rFonts w:cs="2  Badr"/>
          <w:sz w:val="24"/>
          <w:szCs w:val="24"/>
          <w:rtl/>
          <w:lang w:bidi="fa-IR"/>
        </w:rPr>
      </w:pPr>
    </w:p>
    <w:p w:rsidR="005D7A56" w:rsidRDefault="005D7A56" w:rsidP="005D7A56">
      <w:pPr>
        <w:bidi/>
        <w:ind w:firstLine="720"/>
        <w:jc w:val="both"/>
        <w:rPr>
          <w:rFonts w:cs="2  Badr"/>
          <w:sz w:val="24"/>
          <w:szCs w:val="24"/>
          <w:rtl/>
          <w:lang w:bidi="fa-IR"/>
        </w:rPr>
      </w:pPr>
    </w:p>
    <w:p w:rsidR="005D7A56" w:rsidRDefault="00026E5E" w:rsidP="005D7A56">
      <w:pPr>
        <w:bidi/>
        <w:ind w:firstLine="720"/>
        <w:jc w:val="both"/>
        <w:rPr>
          <w:rFonts w:cs="2  Badr"/>
          <w:sz w:val="24"/>
          <w:szCs w:val="24"/>
          <w:rtl/>
          <w:lang w:bidi="fa-IR"/>
        </w:rPr>
      </w:pPr>
      <w:r>
        <w:rPr>
          <w:rFonts w:cs="2  Badr" w:hint="cs"/>
          <w:sz w:val="24"/>
          <w:szCs w:val="24"/>
          <w:rtl/>
          <w:lang w:bidi="fa-IR"/>
        </w:rPr>
        <w:t>نقشه مناطق منتخب موجود و مناطق جدید پیشنهاد شده برای الحاق به میراث جهانی</w:t>
      </w:r>
    </w:p>
    <w:p w:rsidR="00AC6FF6" w:rsidRDefault="003159C4" w:rsidP="00AC6FF6">
      <w:pPr>
        <w:bidi/>
        <w:ind w:firstLine="720"/>
        <w:jc w:val="both"/>
        <w:rPr>
          <w:rFonts w:cs="2  Badr"/>
          <w:sz w:val="24"/>
          <w:szCs w:val="24"/>
          <w:rtl/>
          <w:lang w:bidi="fa-IR"/>
        </w:rPr>
      </w:pPr>
      <w:r w:rsidRPr="00A96712">
        <w:rPr>
          <w:rFonts w:asciiTheme="majorBidi" w:eastAsia="Times New Roman" w:hAnsiTheme="majorBidi" w:cstheme="majorBidi"/>
          <w:noProof/>
          <w:sz w:val="26"/>
          <w:szCs w:val="26"/>
        </w:rPr>
        <w:drawing>
          <wp:inline distT="0" distB="0" distL="0" distR="0">
            <wp:extent cx="5760720" cy="3242227"/>
            <wp:effectExtent l="19050" t="19050" r="11430" b="15875"/>
            <wp:docPr id="1" name="Grafik 1" descr="J:\14-23_Hyrcanian Forests extension nomination\Maps\Hyrcanian Forests transnational serial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4-23_Hyrcanian Forests extension nomination\Maps\Hyrcanian Forests transnational serial sit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3242227"/>
                    </a:xfrm>
                    <a:prstGeom prst="rect">
                      <a:avLst/>
                    </a:prstGeom>
                    <a:noFill/>
                    <a:ln>
                      <a:solidFill>
                        <a:schemeClr val="tx1">
                          <a:lumMod val="50000"/>
                          <a:lumOff val="50000"/>
                        </a:schemeClr>
                      </a:solidFill>
                    </a:ln>
                  </pic:spPr>
                </pic:pic>
              </a:graphicData>
            </a:graphic>
          </wp:inline>
        </w:drawing>
      </w:r>
    </w:p>
    <w:p w:rsidR="00AC6FF6" w:rsidRDefault="00AC6FF6" w:rsidP="00AC6FF6">
      <w:pPr>
        <w:bidi/>
        <w:ind w:firstLine="720"/>
        <w:jc w:val="both"/>
        <w:rPr>
          <w:rFonts w:cs="2  Badr"/>
          <w:sz w:val="24"/>
          <w:szCs w:val="24"/>
          <w:rtl/>
          <w:lang w:bidi="fa-IR"/>
        </w:rPr>
      </w:pPr>
    </w:p>
    <w:p w:rsidR="000B4361" w:rsidRPr="00A175A7" w:rsidRDefault="000B4361" w:rsidP="00D251DC">
      <w:pPr>
        <w:pStyle w:val="ListParagraph"/>
        <w:numPr>
          <w:ilvl w:val="0"/>
          <w:numId w:val="10"/>
        </w:numPr>
        <w:bidi/>
        <w:ind w:left="680" w:firstLine="0"/>
        <w:rPr>
          <w:rFonts w:cs="2  Badr"/>
          <w:b/>
          <w:bCs/>
          <w:sz w:val="28"/>
          <w:szCs w:val="28"/>
          <w:rtl/>
          <w:lang w:bidi="fa-IR"/>
        </w:rPr>
      </w:pPr>
      <w:r w:rsidRPr="00A175A7">
        <w:rPr>
          <w:rFonts w:cs="2  Badr" w:hint="cs"/>
          <w:b/>
          <w:bCs/>
          <w:sz w:val="28"/>
          <w:szCs w:val="28"/>
          <w:rtl/>
          <w:lang w:bidi="fa-IR"/>
        </w:rPr>
        <w:lastRenderedPageBreak/>
        <w:t xml:space="preserve">تهدیدها </w:t>
      </w:r>
    </w:p>
    <w:p w:rsidR="000B4361" w:rsidRDefault="000B4361" w:rsidP="000B4361">
      <w:pPr>
        <w:pStyle w:val="ListParagraph"/>
        <w:numPr>
          <w:ilvl w:val="0"/>
          <w:numId w:val="6"/>
        </w:numPr>
        <w:bidi/>
        <w:rPr>
          <w:rFonts w:cs="2  Badr"/>
          <w:sz w:val="24"/>
          <w:szCs w:val="24"/>
          <w:lang w:bidi="fa-IR"/>
        </w:rPr>
      </w:pPr>
      <w:r w:rsidRPr="00554A8F">
        <w:rPr>
          <w:rFonts w:cs="2  Badr" w:hint="cs"/>
          <w:sz w:val="24"/>
          <w:szCs w:val="24"/>
          <w:rtl/>
          <w:lang w:bidi="fa-IR"/>
        </w:rPr>
        <w:t>توسعه شهرنشینی</w:t>
      </w:r>
      <w:r w:rsidR="00554A8F" w:rsidRPr="00554A8F">
        <w:rPr>
          <w:rFonts w:cs="2  Badr" w:hint="cs"/>
          <w:sz w:val="24"/>
          <w:szCs w:val="24"/>
          <w:rtl/>
          <w:lang w:bidi="fa-IR"/>
        </w:rPr>
        <w:t xml:space="preserve"> و </w:t>
      </w:r>
      <w:r w:rsidRPr="00554A8F">
        <w:rPr>
          <w:rFonts w:cs="2  Badr" w:hint="cs"/>
          <w:sz w:val="24"/>
          <w:szCs w:val="24"/>
          <w:rtl/>
          <w:lang w:bidi="fa-IR"/>
        </w:rPr>
        <w:t>روند صنعتی شدن</w:t>
      </w:r>
    </w:p>
    <w:p w:rsidR="001C799C" w:rsidRDefault="001C799C" w:rsidP="001C799C">
      <w:pPr>
        <w:pStyle w:val="ListParagraph"/>
        <w:numPr>
          <w:ilvl w:val="0"/>
          <w:numId w:val="6"/>
        </w:numPr>
        <w:bidi/>
        <w:rPr>
          <w:rFonts w:cs="2  Badr"/>
          <w:sz w:val="24"/>
          <w:szCs w:val="24"/>
          <w:lang w:bidi="fa-IR"/>
        </w:rPr>
      </w:pPr>
      <w:r>
        <w:rPr>
          <w:rFonts w:cs="2  Badr" w:hint="cs"/>
          <w:sz w:val="24"/>
          <w:szCs w:val="24"/>
          <w:rtl/>
          <w:lang w:bidi="fa-IR"/>
        </w:rPr>
        <w:t>افزایش جمعیت ناشی از مهاجرت</w:t>
      </w:r>
      <w:r w:rsidR="0012176B">
        <w:rPr>
          <w:rFonts w:cs="2  Badr" w:hint="cs"/>
          <w:sz w:val="24"/>
          <w:szCs w:val="24"/>
          <w:rtl/>
          <w:lang w:bidi="fa-IR"/>
        </w:rPr>
        <w:t xml:space="preserve"> مثبت</w:t>
      </w:r>
    </w:p>
    <w:p w:rsidR="00554A8F" w:rsidRPr="00554A8F" w:rsidRDefault="00554A8F" w:rsidP="00554A8F">
      <w:pPr>
        <w:pStyle w:val="ListParagraph"/>
        <w:numPr>
          <w:ilvl w:val="0"/>
          <w:numId w:val="6"/>
        </w:numPr>
        <w:bidi/>
        <w:rPr>
          <w:rFonts w:cs="2  Badr"/>
          <w:sz w:val="24"/>
          <w:szCs w:val="24"/>
          <w:lang w:bidi="fa-IR"/>
        </w:rPr>
      </w:pPr>
      <w:r>
        <w:rPr>
          <w:rFonts w:cs="2  Badr" w:hint="cs"/>
          <w:sz w:val="24"/>
          <w:szCs w:val="24"/>
          <w:rtl/>
          <w:lang w:bidi="fa-IR"/>
        </w:rPr>
        <w:t>نیاز روزافزون به فراورده های چوبی</w:t>
      </w:r>
    </w:p>
    <w:p w:rsidR="000B4361" w:rsidRDefault="000B4361" w:rsidP="000B4361">
      <w:pPr>
        <w:pStyle w:val="ListParagraph"/>
        <w:numPr>
          <w:ilvl w:val="0"/>
          <w:numId w:val="6"/>
        </w:numPr>
        <w:bidi/>
        <w:rPr>
          <w:rFonts w:cs="2  Badr"/>
          <w:sz w:val="24"/>
          <w:szCs w:val="24"/>
          <w:lang w:bidi="fa-IR"/>
        </w:rPr>
      </w:pPr>
      <w:r>
        <w:rPr>
          <w:rFonts w:cs="2  Badr" w:hint="cs"/>
          <w:sz w:val="24"/>
          <w:szCs w:val="24"/>
          <w:rtl/>
          <w:lang w:bidi="fa-IR"/>
        </w:rPr>
        <w:t>چرای بی رویه دام</w:t>
      </w:r>
    </w:p>
    <w:p w:rsidR="000B4361" w:rsidRDefault="000B4361" w:rsidP="000B4361">
      <w:pPr>
        <w:pStyle w:val="ListParagraph"/>
        <w:numPr>
          <w:ilvl w:val="0"/>
          <w:numId w:val="6"/>
        </w:numPr>
        <w:bidi/>
        <w:rPr>
          <w:rFonts w:cs="2  Badr"/>
          <w:sz w:val="24"/>
          <w:szCs w:val="24"/>
          <w:lang w:bidi="fa-IR"/>
        </w:rPr>
      </w:pPr>
      <w:r>
        <w:rPr>
          <w:rFonts w:cs="2  Badr" w:hint="cs"/>
          <w:sz w:val="24"/>
          <w:szCs w:val="24"/>
          <w:rtl/>
          <w:lang w:bidi="fa-IR"/>
        </w:rPr>
        <w:t>قطعه قطعه شدن</w:t>
      </w:r>
    </w:p>
    <w:p w:rsidR="000B4361" w:rsidRDefault="000B4361" w:rsidP="000B4361">
      <w:pPr>
        <w:pStyle w:val="ListParagraph"/>
        <w:numPr>
          <w:ilvl w:val="0"/>
          <w:numId w:val="6"/>
        </w:numPr>
        <w:bidi/>
        <w:rPr>
          <w:rFonts w:cs="2  Badr"/>
          <w:sz w:val="24"/>
          <w:szCs w:val="24"/>
          <w:lang w:bidi="fa-IR"/>
        </w:rPr>
      </w:pPr>
      <w:r>
        <w:rPr>
          <w:rFonts w:cs="2  Badr" w:hint="cs"/>
          <w:sz w:val="24"/>
          <w:szCs w:val="24"/>
          <w:rtl/>
          <w:lang w:bidi="fa-IR"/>
        </w:rPr>
        <w:t>توسعه اراضی کشاورزی</w:t>
      </w:r>
    </w:p>
    <w:p w:rsidR="000B4361" w:rsidRDefault="000B4361" w:rsidP="000B4361">
      <w:pPr>
        <w:pStyle w:val="ListParagraph"/>
        <w:numPr>
          <w:ilvl w:val="0"/>
          <w:numId w:val="6"/>
        </w:numPr>
        <w:bidi/>
        <w:rPr>
          <w:rFonts w:cs="2  Badr"/>
          <w:sz w:val="24"/>
          <w:szCs w:val="24"/>
          <w:lang w:bidi="fa-IR"/>
        </w:rPr>
      </w:pPr>
      <w:r>
        <w:rPr>
          <w:rFonts w:cs="2  Badr" w:hint="cs"/>
          <w:sz w:val="24"/>
          <w:szCs w:val="24"/>
          <w:rtl/>
          <w:lang w:bidi="fa-IR"/>
        </w:rPr>
        <w:t>تغییر اقلیم</w:t>
      </w:r>
    </w:p>
    <w:p w:rsidR="000B4361" w:rsidRPr="000B4361" w:rsidRDefault="000B4361" w:rsidP="00043A24">
      <w:pPr>
        <w:pStyle w:val="ListParagraph"/>
        <w:bidi/>
        <w:ind w:left="1080"/>
        <w:rPr>
          <w:rFonts w:cs="2  Badr"/>
          <w:sz w:val="24"/>
          <w:szCs w:val="24"/>
          <w:rtl/>
          <w:lang w:bidi="fa-IR"/>
        </w:rPr>
      </w:pPr>
    </w:p>
    <w:p w:rsidR="008B20E7" w:rsidRPr="00A175A7" w:rsidRDefault="008B20E7" w:rsidP="00D251DC">
      <w:pPr>
        <w:pStyle w:val="ListParagraph"/>
        <w:numPr>
          <w:ilvl w:val="0"/>
          <w:numId w:val="10"/>
        </w:numPr>
        <w:bidi/>
        <w:ind w:left="1097"/>
        <w:rPr>
          <w:rFonts w:cs="2  Badr"/>
          <w:b/>
          <w:bCs/>
          <w:sz w:val="28"/>
          <w:szCs w:val="28"/>
          <w:rtl/>
          <w:lang w:bidi="fa-IR"/>
        </w:rPr>
      </w:pPr>
      <w:r w:rsidRPr="00A175A7">
        <w:rPr>
          <w:rFonts w:cs="2  Badr" w:hint="cs"/>
          <w:b/>
          <w:bCs/>
          <w:sz w:val="28"/>
          <w:szCs w:val="28"/>
          <w:rtl/>
          <w:lang w:bidi="fa-IR"/>
        </w:rPr>
        <w:t>حفاظت</w:t>
      </w:r>
    </w:p>
    <w:p w:rsidR="00634E94" w:rsidRDefault="00DC74D3" w:rsidP="00DC74D3">
      <w:pPr>
        <w:bidi/>
        <w:spacing w:after="0"/>
        <w:ind w:firstLine="720"/>
        <w:rPr>
          <w:lang w:bidi="fa-IR"/>
        </w:rPr>
      </w:pPr>
      <w:r>
        <w:rPr>
          <w:rFonts w:cs="2  Badr" w:hint="cs"/>
          <w:sz w:val="24"/>
          <w:szCs w:val="24"/>
          <w:rtl/>
          <w:lang w:bidi="fa-IR"/>
        </w:rPr>
        <w:t>جزو اولین وظیفه سازمان جنگل ها، مراتع و آبخیزداری کشور در قبال منابع طبیعی کشور و یک وظیفه عمومی برای کلیه پرسنل سازمان محسوب می شود. حفظ کمیت و کیفیت به عنوان دوشاخص کلی در این بخش مطرح است. با توجه به مسایل و مشکلات پیچیده اجتماعی و اقتصادی ضرورت توجه بیش از پیش به این بخش وجود دارد.</w:t>
      </w:r>
    </w:p>
    <w:sectPr w:rsidR="00634E94" w:rsidSect="00DC74D3">
      <w:pgSz w:w="12240" w:h="15840"/>
      <w:pgMar w:top="1361" w:right="1440" w:bottom="124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78" w:rsidRDefault="00E44978" w:rsidP="005D7A56">
      <w:pPr>
        <w:spacing w:after="0" w:line="240" w:lineRule="auto"/>
      </w:pPr>
      <w:r>
        <w:separator/>
      </w:r>
    </w:p>
  </w:endnote>
  <w:endnote w:type="continuationSeparator" w:id="1">
    <w:p w:rsidR="00E44978" w:rsidRDefault="00E44978" w:rsidP="005D7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00000000" w:usb1="80000000" w:usb2="00000008" w:usb3="00000000" w:csb0="000101FF" w:csb1="00000000"/>
  </w:font>
  <w:font w:name="Nassim">
    <w:altName w:val="Times New Roman"/>
    <w:panose1 w:val="00000000000000000000"/>
    <w:charset w:val="00"/>
    <w:family w:val="roman"/>
    <w:notTrueType/>
    <w:pitch w:val="default"/>
    <w:sig w:usb0="00000000" w:usb1="00000000" w:usb2="00000000" w:usb3="00000000" w:csb0="00000000" w:csb1="00000000"/>
  </w:font>
  <w:font w:name="iran-sans-we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78" w:rsidRDefault="00E44978" w:rsidP="005D7A56">
      <w:pPr>
        <w:spacing w:after="0" w:line="240" w:lineRule="auto"/>
      </w:pPr>
      <w:r>
        <w:separator/>
      </w:r>
    </w:p>
  </w:footnote>
  <w:footnote w:type="continuationSeparator" w:id="1">
    <w:p w:rsidR="00E44978" w:rsidRDefault="00E44978" w:rsidP="005D7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8B4"/>
    <w:multiLevelType w:val="hybridMultilevel"/>
    <w:tmpl w:val="4EEADAEC"/>
    <w:lvl w:ilvl="0" w:tplc="7B9A248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4ECA"/>
    <w:multiLevelType w:val="hybridMultilevel"/>
    <w:tmpl w:val="D36A2BDA"/>
    <w:lvl w:ilvl="0" w:tplc="B8E00334">
      <w:start w:val="1"/>
      <w:numFmt w:val="decimalFullWidth"/>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76865"/>
    <w:multiLevelType w:val="hybridMultilevel"/>
    <w:tmpl w:val="A4D652B8"/>
    <w:lvl w:ilvl="0" w:tplc="04B8551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3639D"/>
    <w:multiLevelType w:val="hybridMultilevel"/>
    <w:tmpl w:val="42484DB0"/>
    <w:lvl w:ilvl="0" w:tplc="A308E40C">
      <w:numFmt w:val="bullet"/>
      <w:lvlText w:val="-"/>
      <w:lvlJc w:val="left"/>
      <w:pPr>
        <w:ind w:left="1080" w:hanging="360"/>
      </w:pPr>
      <w:rPr>
        <w:rFonts w:asciiTheme="minorHAnsi" w:eastAsiaTheme="minorHAnsi" w:hAnsiTheme="minorHAnsi" w:cs="2  Badr"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9E18E4"/>
    <w:multiLevelType w:val="hybridMultilevel"/>
    <w:tmpl w:val="4F92EAB8"/>
    <w:lvl w:ilvl="0" w:tplc="A308E40C">
      <w:numFmt w:val="bullet"/>
      <w:lvlText w:val="-"/>
      <w:lvlJc w:val="left"/>
      <w:pPr>
        <w:ind w:left="1080" w:hanging="360"/>
      </w:pPr>
      <w:rPr>
        <w:rFonts w:asciiTheme="minorHAnsi" w:eastAsiaTheme="minorHAnsi" w:hAnsiTheme="minorHAnsi" w:cs="2  Badr"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342634"/>
    <w:multiLevelType w:val="hybridMultilevel"/>
    <w:tmpl w:val="30103B96"/>
    <w:lvl w:ilvl="0" w:tplc="8C8C66C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316"/>
    <w:multiLevelType w:val="hybridMultilevel"/>
    <w:tmpl w:val="22EE5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C0A1B"/>
    <w:multiLevelType w:val="hybridMultilevel"/>
    <w:tmpl w:val="C396F186"/>
    <w:lvl w:ilvl="0" w:tplc="A308E40C">
      <w:numFmt w:val="bullet"/>
      <w:lvlText w:val="-"/>
      <w:lvlJc w:val="left"/>
      <w:pPr>
        <w:ind w:left="1080" w:hanging="360"/>
      </w:pPr>
      <w:rPr>
        <w:rFonts w:asciiTheme="minorHAnsi" w:eastAsiaTheme="minorHAnsi" w:hAnsiTheme="minorHAnsi" w:cs="2  Badr"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D53119"/>
    <w:multiLevelType w:val="hybridMultilevel"/>
    <w:tmpl w:val="34A03540"/>
    <w:lvl w:ilvl="0" w:tplc="1EDA0C6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26C28"/>
    <w:multiLevelType w:val="hybridMultilevel"/>
    <w:tmpl w:val="046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B0519"/>
    <w:multiLevelType w:val="hybridMultilevel"/>
    <w:tmpl w:val="6688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0"/>
  </w:num>
  <w:num w:numId="8">
    <w:abstractNumId w:val="9"/>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792B"/>
    <w:rsid w:val="00026E5E"/>
    <w:rsid w:val="00043A24"/>
    <w:rsid w:val="00061E20"/>
    <w:rsid w:val="00076C2E"/>
    <w:rsid w:val="000A329F"/>
    <w:rsid w:val="000B0079"/>
    <w:rsid w:val="000B4361"/>
    <w:rsid w:val="000E4346"/>
    <w:rsid w:val="00101D85"/>
    <w:rsid w:val="00104AFD"/>
    <w:rsid w:val="0012176B"/>
    <w:rsid w:val="00123C76"/>
    <w:rsid w:val="00150CDE"/>
    <w:rsid w:val="001711F2"/>
    <w:rsid w:val="001A3A89"/>
    <w:rsid w:val="001C799C"/>
    <w:rsid w:val="001D62DF"/>
    <w:rsid w:val="00200674"/>
    <w:rsid w:val="00226F92"/>
    <w:rsid w:val="00227747"/>
    <w:rsid w:val="00230707"/>
    <w:rsid w:val="00234ECC"/>
    <w:rsid w:val="0025585B"/>
    <w:rsid w:val="00274E84"/>
    <w:rsid w:val="002A09AB"/>
    <w:rsid w:val="002A3FEC"/>
    <w:rsid w:val="002B0515"/>
    <w:rsid w:val="002C646B"/>
    <w:rsid w:val="002F7A2E"/>
    <w:rsid w:val="003159C4"/>
    <w:rsid w:val="00341FCE"/>
    <w:rsid w:val="003614CD"/>
    <w:rsid w:val="00380B61"/>
    <w:rsid w:val="003A42A8"/>
    <w:rsid w:val="003C4577"/>
    <w:rsid w:val="003D7019"/>
    <w:rsid w:val="00403024"/>
    <w:rsid w:val="00407679"/>
    <w:rsid w:val="004208F4"/>
    <w:rsid w:val="0045097B"/>
    <w:rsid w:val="004D02AA"/>
    <w:rsid w:val="00517EB0"/>
    <w:rsid w:val="0054566C"/>
    <w:rsid w:val="00554A8F"/>
    <w:rsid w:val="0056155B"/>
    <w:rsid w:val="00561F84"/>
    <w:rsid w:val="0058571B"/>
    <w:rsid w:val="00592DDF"/>
    <w:rsid w:val="0059616D"/>
    <w:rsid w:val="005D7A56"/>
    <w:rsid w:val="005E52BD"/>
    <w:rsid w:val="00607818"/>
    <w:rsid w:val="00610EFB"/>
    <w:rsid w:val="006146D3"/>
    <w:rsid w:val="00634E94"/>
    <w:rsid w:val="00650A76"/>
    <w:rsid w:val="006A4B92"/>
    <w:rsid w:val="006B3B65"/>
    <w:rsid w:val="00700933"/>
    <w:rsid w:val="0071049A"/>
    <w:rsid w:val="00730899"/>
    <w:rsid w:val="0073183B"/>
    <w:rsid w:val="00731ED1"/>
    <w:rsid w:val="00735ADD"/>
    <w:rsid w:val="007423C1"/>
    <w:rsid w:val="007443BB"/>
    <w:rsid w:val="00777743"/>
    <w:rsid w:val="007C4FDD"/>
    <w:rsid w:val="007E4F8C"/>
    <w:rsid w:val="008305C5"/>
    <w:rsid w:val="00830ECE"/>
    <w:rsid w:val="0084274D"/>
    <w:rsid w:val="0084792B"/>
    <w:rsid w:val="00891AB6"/>
    <w:rsid w:val="008B20E7"/>
    <w:rsid w:val="008B4021"/>
    <w:rsid w:val="008F50A2"/>
    <w:rsid w:val="00925C40"/>
    <w:rsid w:val="00935665"/>
    <w:rsid w:val="0094307F"/>
    <w:rsid w:val="00952D63"/>
    <w:rsid w:val="009D2980"/>
    <w:rsid w:val="009D7343"/>
    <w:rsid w:val="009E0006"/>
    <w:rsid w:val="009F3C3D"/>
    <w:rsid w:val="009F488E"/>
    <w:rsid w:val="00A07279"/>
    <w:rsid w:val="00A175A7"/>
    <w:rsid w:val="00A26C4D"/>
    <w:rsid w:val="00A41585"/>
    <w:rsid w:val="00A44410"/>
    <w:rsid w:val="00A46AA6"/>
    <w:rsid w:val="00A729DF"/>
    <w:rsid w:val="00A74668"/>
    <w:rsid w:val="00A91FAA"/>
    <w:rsid w:val="00AC5CE1"/>
    <w:rsid w:val="00AC6FF6"/>
    <w:rsid w:val="00AD404E"/>
    <w:rsid w:val="00AE2F42"/>
    <w:rsid w:val="00AF0EFD"/>
    <w:rsid w:val="00B17594"/>
    <w:rsid w:val="00B20925"/>
    <w:rsid w:val="00B5138B"/>
    <w:rsid w:val="00B708FA"/>
    <w:rsid w:val="00B7744D"/>
    <w:rsid w:val="00B835AF"/>
    <w:rsid w:val="00B938DB"/>
    <w:rsid w:val="00B954E6"/>
    <w:rsid w:val="00B96C7D"/>
    <w:rsid w:val="00BA1433"/>
    <w:rsid w:val="00BB0000"/>
    <w:rsid w:val="00BB01BF"/>
    <w:rsid w:val="00BC5927"/>
    <w:rsid w:val="00BE0428"/>
    <w:rsid w:val="00BF6B8E"/>
    <w:rsid w:val="00C112A6"/>
    <w:rsid w:val="00C1314B"/>
    <w:rsid w:val="00C56C21"/>
    <w:rsid w:val="00C64387"/>
    <w:rsid w:val="00CA0837"/>
    <w:rsid w:val="00CA4129"/>
    <w:rsid w:val="00CA7D90"/>
    <w:rsid w:val="00CB28D8"/>
    <w:rsid w:val="00CB60FB"/>
    <w:rsid w:val="00CC78D0"/>
    <w:rsid w:val="00D00D1D"/>
    <w:rsid w:val="00D04F34"/>
    <w:rsid w:val="00D251DC"/>
    <w:rsid w:val="00D30B7A"/>
    <w:rsid w:val="00D43728"/>
    <w:rsid w:val="00D538BC"/>
    <w:rsid w:val="00D577EF"/>
    <w:rsid w:val="00D77B8A"/>
    <w:rsid w:val="00D94FF3"/>
    <w:rsid w:val="00DC3887"/>
    <w:rsid w:val="00DC6055"/>
    <w:rsid w:val="00DC74D3"/>
    <w:rsid w:val="00E076E6"/>
    <w:rsid w:val="00E2658F"/>
    <w:rsid w:val="00E41E37"/>
    <w:rsid w:val="00E44978"/>
    <w:rsid w:val="00E61C7C"/>
    <w:rsid w:val="00E61E37"/>
    <w:rsid w:val="00E642E3"/>
    <w:rsid w:val="00EB7105"/>
    <w:rsid w:val="00ED6A51"/>
    <w:rsid w:val="00F23C94"/>
    <w:rsid w:val="00F24F99"/>
    <w:rsid w:val="00F35920"/>
    <w:rsid w:val="00FA4344"/>
    <w:rsid w:val="00FB0FCA"/>
    <w:rsid w:val="00FD2833"/>
    <w:rsid w:val="00FD391C"/>
    <w:rsid w:val="00FD6888"/>
    <w:rsid w:val="00FE0A1E"/>
    <w:rsid w:val="00FF10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B"/>
    <w:pPr>
      <w:ind w:left="720"/>
      <w:contextualSpacing/>
    </w:pPr>
  </w:style>
  <w:style w:type="table" w:styleId="TableGrid">
    <w:name w:val="Table Grid"/>
    <w:basedOn w:val="TableNormal"/>
    <w:uiPriority w:val="39"/>
    <w:rsid w:val="00A4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56"/>
  </w:style>
  <w:style w:type="paragraph" w:styleId="Footer">
    <w:name w:val="footer"/>
    <w:basedOn w:val="Normal"/>
    <w:link w:val="FooterChar"/>
    <w:uiPriority w:val="99"/>
    <w:unhideWhenUsed/>
    <w:rsid w:val="005D7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50D1-0E18-443F-8F70-73540F67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naseri</dc:creator>
  <cp:lastModifiedBy>IntelliA</cp:lastModifiedBy>
  <cp:revision>2</cp:revision>
  <dcterms:created xsi:type="dcterms:W3CDTF">2021-10-12T05:41:00Z</dcterms:created>
  <dcterms:modified xsi:type="dcterms:W3CDTF">2021-10-12T05:41:00Z</dcterms:modified>
</cp:coreProperties>
</file>